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75D3" w14:textId="77777777" w:rsidR="00EA6C7C" w:rsidRPr="00571687" w:rsidRDefault="00EA6C7C" w:rsidP="00EA6C7C">
      <w:pPr>
        <w:jc w:val="center"/>
        <w:rPr>
          <w:sz w:val="20"/>
          <w:lang w:val="en-GB"/>
        </w:rPr>
      </w:pPr>
      <w:r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3760D44E" w14:textId="42B4013E" w:rsidR="008D47B6" w:rsidRPr="001303E1" w:rsidRDefault="00EA6C7C" w:rsidP="008D47B6">
      <w:pPr>
        <w:jc w:val="center"/>
        <w:rPr>
          <w:rStyle w:val="Strong"/>
          <w:sz w:val="28"/>
          <w:szCs w:val="28"/>
          <w:lang w:val="en-GB"/>
        </w:rPr>
      </w:pPr>
      <w:r w:rsidRPr="001303E1">
        <w:rPr>
          <w:rStyle w:val="Strong"/>
          <w:sz w:val="28"/>
          <w:szCs w:val="28"/>
          <w:lang w:val="en-GB"/>
        </w:rPr>
        <w:t>Contract title</w:t>
      </w:r>
      <w:r w:rsidR="008D47B6" w:rsidRPr="001303E1">
        <w:rPr>
          <w:rStyle w:val="Strong"/>
          <w:sz w:val="28"/>
          <w:szCs w:val="28"/>
          <w:lang w:val="en-GB"/>
        </w:rPr>
        <w:t xml:space="preserve">: </w:t>
      </w:r>
      <w:r w:rsidR="001303E1" w:rsidRPr="001303E1">
        <w:rPr>
          <w:rStyle w:val="Strong"/>
          <w:sz w:val="28"/>
          <w:szCs w:val="28"/>
          <w:lang w:val="en-GB"/>
        </w:rPr>
        <w:t xml:space="preserve">“Construction of Green Pulse twinning park in </w:t>
      </w:r>
      <w:proofErr w:type="spellStart"/>
      <w:r w:rsidR="001303E1" w:rsidRPr="001303E1">
        <w:rPr>
          <w:rStyle w:val="Strong"/>
          <w:sz w:val="28"/>
          <w:szCs w:val="28"/>
          <w:lang w:val="en-GB"/>
        </w:rPr>
        <w:t>Strumica</w:t>
      </w:r>
      <w:proofErr w:type="spellEnd"/>
      <w:r w:rsidR="001303E1" w:rsidRPr="001303E1">
        <w:rPr>
          <w:rStyle w:val="Strong"/>
          <w:sz w:val="28"/>
          <w:szCs w:val="28"/>
          <w:lang w:val="en-GB"/>
        </w:rPr>
        <w:t xml:space="preserve"> - Arrangement of a park with green infrastructure in the Settlement of "</w:t>
      </w:r>
      <w:proofErr w:type="spellStart"/>
      <w:r w:rsidR="001303E1" w:rsidRPr="001303E1">
        <w:rPr>
          <w:rStyle w:val="Strong"/>
          <w:sz w:val="28"/>
          <w:szCs w:val="28"/>
          <w:lang w:val="en-GB"/>
        </w:rPr>
        <w:t>Karposh</w:t>
      </w:r>
      <w:proofErr w:type="spellEnd"/>
      <w:r w:rsidR="001303E1" w:rsidRPr="001303E1">
        <w:rPr>
          <w:rStyle w:val="Strong"/>
          <w:sz w:val="28"/>
          <w:szCs w:val="28"/>
          <w:lang w:val="en-GB"/>
        </w:rPr>
        <w:t xml:space="preserve">", City of </w:t>
      </w:r>
      <w:proofErr w:type="spellStart"/>
      <w:r w:rsidR="001303E1" w:rsidRPr="001303E1">
        <w:rPr>
          <w:rStyle w:val="Strong"/>
          <w:sz w:val="28"/>
          <w:szCs w:val="28"/>
          <w:lang w:val="en-GB"/>
        </w:rPr>
        <w:t>Strumica</w:t>
      </w:r>
      <w:proofErr w:type="spellEnd"/>
      <w:r w:rsidR="001303E1" w:rsidRPr="001303E1">
        <w:rPr>
          <w:rStyle w:val="Strong"/>
          <w:sz w:val="28"/>
          <w:szCs w:val="28"/>
          <w:lang w:val="en-GB"/>
        </w:rPr>
        <w:t xml:space="preserve"> (Horticultural and Parterre Landscaping and Installation of Energy-Efficient Lighting)”</w:t>
      </w:r>
    </w:p>
    <w:p w14:paraId="40CA69EB" w14:textId="1875BEF3" w:rsidR="00EA6C7C" w:rsidRDefault="00EA6C7C" w:rsidP="008D47B6">
      <w:pPr>
        <w:jc w:val="center"/>
        <w:rPr>
          <w:rStyle w:val="Strong"/>
          <w:szCs w:val="24"/>
          <w:lang w:val="en-GB"/>
        </w:rPr>
      </w:pPr>
      <w:r w:rsidRPr="008D47B6">
        <w:rPr>
          <w:rStyle w:val="Strong"/>
          <w:szCs w:val="24"/>
          <w:lang w:val="en-GB"/>
        </w:rPr>
        <w:br/>
      </w:r>
      <w:r w:rsidR="008D47B6" w:rsidRPr="008D47B6">
        <w:rPr>
          <w:rStyle w:val="Strong"/>
          <w:szCs w:val="24"/>
          <w:lang w:val="en-GB"/>
        </w:rPr>
        <w:t xml:space="preserve">Location: Municipality of </w:t>
      </w:r>
      <w:proofErr w:type="spellStart"/>
      <w:r w:rsidR="008D47B6" w:rsidRPr="008D47B6">
        <w:rPr>
          <w:rStyle w:val="Strong"/>
          <w:szCs w:val="24"/>
          <w:lang w:val="en-GB"/>
        </w:rPr>
        <w:t>Strumica</w:t>
      </w:r>
      <w:proofErr w:type="spellEnd"/>
      <w:r w:rsidR="008D47B6" w:rsidRPr="008D47B6">
        <w:rPr>
          <w:rStyle w:val="Strong"/>
          <w:szCs w:val="24"/>
          <w:lang w:val="en-GB"/>
        </w:rPr>
        <w:t>, South-East region, Republic of North Macedonia</w:t>
      </w:r>
    </w:p>
    <w:p w14:paraId="782B31D6" w14:textId="77777777" w:rsidR="008D47B6" w:rsidRPr="008D47B6" w:rsidRDefault="008D47B6" w:rsidP="008D47B6">
      <w:pPr>
        <w:jc w:val="center"/>
        <w:rPr>
          <w:szCs w:val="24"/>
          <w:lang w:val="en-GB"/>
        </w:rPr>
      </w:pPr>
    </w:p>
    <w:p w14:paraId="20618759" w14:textId="77777777" w:rsidR="009A3842" w:rsidRPr="00E916CF" w:rsidRDefault="009A3842" w:rsidP="00170460">
      <w:pPr>
        <w:pStyle w:val="PRAGHeading2"/>
        <w:ind w:left="426" w:hanging="426"/>
        <w:rPr>
          <w:lang w:val="en-GB"/>
        </w:rPr>
      </w:pPr>
      <w:r w:rsidRPr="00E916CF">
        <w:rPr>
          <w:rStyle w:val="Strong"/>
          <w:sz w:val="22"/>
          <w:szCs w:val="22"/>
          <w:lang w:val="en-GB"/>
        </w:rPr>
        <w:t>Nature of contract</w:t>
      </w:r>
    </w:p>
    <w:p w14:paraId="27C26D14" w14:textId="5FFA272A" w:rsidR="005407B9" w:rsidRPr="00E27999" w:rsidRDefault="007B5129" w:rsidP="00E27999">
      <w:pPr>
        <w:ind w:firstLine="360"/>
        <w:rPr>
          <w:rStyle w:val="Strong"/>
          <w:b w:val="0"/>
          <w:color w:val="1F497D"/>
        </w:rPr>
      </w:pPr>
      <w:r w:rsidRPr="00DE6996">
        <w:rPr>
          <w:rStyle w:val="Strong"/>
          <w:b w:val="0"/>
          <w:sz w:val="22"/>
          <w:szCs w:val="22"/>
          <w:lang w:val="en-GB"/>
        </w:rPr>
        <w:t>Lump-</w:t>
      </w:r>
      <w:r w:rsidR="00420C0D" w:rsidRPr="00DE6996">
        <w:rPr>
          <w:rStyle w:val="Strong"/>
          <w:b w:val="0"/>
          <w:sz w:val="22"/>
          <w:szCs w:val="22"/>
          <w:lang w:val="en-GB"/>
        </w:rPr>
        <w:t>sum</w:t>
      </w:r>
      <w:r w:rsidR="00420C0D">
        <w:rPr>
          <w:rStyle w:val="Strong"/>
          <w:b w:val="0"/>
          <w:sz w:val="22"/>
          <w:szCs w:val="22"/>
          <w:lang w:val="en-GB"/>
        </w:rPr>
        <w:t xml:space="preserve"> </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184755D8" w:rsidR="00AA22A5" w:rsidRPr="00DE26B7" w:rsidRDefault="00DE26B7" w:rsidP="00DE26B7">
      <w:pPr>
        <w:pStyle w:val="PRAGHeading2"/>
        <w:numPr>
          <w:ilvl w:val="0"/>
          <w:numId w:val="0"/>
        </w:numPr>
        <w:rPr>
          <w:sz w:val="22"/>
          <w:szCs w:val="22"/>
          <w:lang w:val="en-GB"/>
        </w:rPr>
      </w:pPr>
      <w:r w:rsidRPr="00DE26B7">
        <w:rPr>
          <w:sz w:val="22"/>
          <w:szCs w:val="22"/>
        </w:rPr>
        <w:t xml:space="preserve">       </w:t>
      </w:r>
      <w:proofErr w:type="spellStart"/>
      <w:r w:rsidRPr="00DE26B7">
        <w:rPr>
          <w:sz w:val="22"/>
          <w:szCs w:val="22"/>
        </w:rPr>
        <w:t>Interreg</w:t>
      </w:r>
      <w:proofErr w:type="spellEnd"/>
      <w:r w:rsidRPr="00DE26B7">
        <w:rPr>
          <w:sz w:val="22"/>
          <w:szCs w:val="22"/>
        </w:rPr>
        <w:t xml:space="preserve"> (VI-A) IPA CBC </w:t>
      </w:r>
      <w:proofErr w:type="spellStart"/>
      <w:r w:rsidRPr="00DE26B7">
        <w:rPr>
          <w:sz w:val="22"/>
          <w:szCs w:val="22"/>
        </w:rPr>
        <w:t>Bulgaria</w:t>
      </w:r>
      <w:proofErr w:type="spellEnd"/>
      <w:r w:rsidRPr="00DE26B7">
        <w:rPr>
          <w:sz w:val="22"/>
          <w:szCs w:val="22"/>
        </w:rPr>
        <w:t xml:space="preserve"> - </w:t>
      </w:r>
      <w:proofErr w:type="spellStart"/>
      <w:r w:rsidRPr="00DE26B7">
        <w:rPr>
          <w:sz w:val="22"/>
          <w:szCs w:val="22"/>
        </w:rPr>
        <w:t>North</w:t>
      </w:r>
      <w:proofErr w:type="spellEnd"/>
      <w:r w:rsidRPr="00DE26B7">
        <w:rPr>
          <w:sz w:val="22"/>
          <w:szCs w:val="22"/>
        </w:rPr>
        <w:t xml:space="preserve"> </w:t>
      </w:r>
      <w:proofErr w:type="spellStart"/>
      <w:r w:rsidRPr="00DE26B7">
        <w:rPr>
          <w:sz w:val="22"/>
          <w:szCs w:val="22"/>
        </w:rPr>
        <w:t>Macedonia</w:t>
      </w:r>
      <w:proofErr w:type="spellEnd"/>
      <w:r w:rsidRPr="00DE26B7">
        <w:rPr>
          <w:sz w:val="22"/>
          <w:szCs w:val="22"/>
        </w:rPr>
        <w:t xml:space="preserve"> 2021-2027 Programme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159D5443" w14:textId="5FD3A850" w:rsidR="00DE26B7" w:rsidRDefault="00CA6501" w:rsidP="002A4537">
      <w:pPr>
        <w:ind w:left="426" w:right="360"/>
        <w:jc w:val="both"/>
        <w:rPr>
          <w:sz w:val="22"/>
          <w:szCs w:val="22"/>
          <w:lang w:val="en-GB"/>
        </w:rPr>
      </w:pPr>
      <w:r w:rsidRPr="00DE26B7">
        <w:rPr>
          <w:sz w:val="22"/>
          <w:szCs w:val="22"/>
          <w:lang w:val="en-GB"/>
        </w:rPr>
        <w:t xml:space="preserve">Budget line </w:t>
      </w:r>
      <w:r w:rsidR="00DE26B7" w:rsidRPr="00DE26B7">
        <w:rPr>
          <w:sz w:val="22"/>
          <w:szCs w:val="22"/>
          <w:lang w:val="en-GB"/>
        </w:rPr>
        <w:t xml:space="preserve">- D1.3.1. Construction of Green Pulse twinning park in </w:t>
      </w:r>
      <w:proofErr w:type="spellStart"/>
      <w:r w:rsidR="00DE26B7" w:rsidRPr="00DE26B7">
        <w:rPr>
          <w:sz w:val="22"/>
          <w:szCs w:val="22"/>
          <w:lang w:val="en-GB"/>
        </w:rPr>
        <w:t>Strumica</w:t>
      </w:r>
      <w:proofErr w:type="spellEnd"/>
    </w:p>
    <w:p w14:paraId="55ECF9E0" w14:textId="7131E7BA" w:rsidR="00BA69D6" w:rsidRDefault="00BA69D6" w:rsidP="002A4537">
      <w:pPr>
        <w:ind w:left="426" w:right="360"/>
        <w:jc w:val="both"/>
        <w:rPr>
          <w:sz w:val="22"/>
          <w:szCs w:val="22"/>
          <w:lang w:val="en-GB"/>
        </w:rPr>
      </w:pPr>
      <w:r>
        <w:rPr>
          <w:sz w:val="22"/>
          <w:szCs w:val="22"/>
        </w:rPr>
        <w:t xml:space="preserve">Project: </w:t>
      </w:r>
      <w:r w:rsidRPr="008A74F8">
        <w:rPr>
          <w:sz w:val="22"/>
          <w:szCs w:val="22"/>
        </w:rPr>
        <w:t>"Green Pulse Cross-Border Pact” - G-PACT</w:t>
      </w:r>
    </w:p>
    <w:p w14:paraId="15F99730" w14:textId="27973545" w:rsidR="00DE26B7" w:rsidRDefault="00BA69D6" w:rsidP="002A4537">
      <w:pPr>
        <w:ind w:left="426" w:right="360"/>
        <w:jc w:val="both"/>
        <w:rPr>
          <w:sz w:val="22"/>
          <w:szCs w:val="22"/>
          <w:lang w:val="en-GB"/>
        </w:rPr>
      </w:pPr>
      <w:r w:rsidRPr="00BA69D6">
        <w:rPr>
          <w:sz w:val="22"/>
          <w:szCs w:val="22"/>
          <w:lang w:val="en-GB"/>
        </w:rPr>
        <w:t>Project Subsidy Contract Number: РД-02-29-434/01.07.2024</w:t>
      </w:r>
    </w:p>
    <w:p w14:paraId="6884713D" w14:textId="6D29E343" w:rsidR="00DE26B7" w:rsidRDefault="00BA69D6" w:rsidP="002A4537">
      <w:pPr>
        <w:ind w:left="426" w:right="360"/>
        <w:jc w:val="both"/>
        <w:rPr>
          <w:sz w:val="22"/>
          <w:szCs w:val="22"/>
          <w:lang w:val="en-GB"/>
        </w:rPr>
      </w:pPr>
      <w:r w:rsidRPr="00BA69D6">
        <w:rPr>
          <w:sz w:val="22"/>
          <w:szCs w:val="22"/>
          <w:lang w:val="en-GB"/>
        </w:rPr>
        <w:t xml:space="preserve">The project </w:t>
      </w:r>
      <w:r w:rsidRPr="008A74F8">
        <w:rPr>
          <w:sz w:val="22"/>
          <w:szCs w:val="22"/>
        </w:rPr>
        <w:t>"Green Pulse Cross-Border Pact” - G-PACT</w:t>
      </w:r>
      <w:r w:rsidRPr="00BA69D6">
        <w:rPr>
          <w:sz w:val="22"/>
          <w:szCs w:val="22"/>
          <w:lang w:val="en-GB"/>
        </w:rPr>
        <w:t xml:space="preserve"> </w:t>
      </w:r>
      <w:r>
        <w:rPr>
          <w:sz w:val="22"/>
          <w:szCs w:val="22"/>
          <w:lang w:val="en-GB"/>
        </w:rPr>
        <w:t xml:space="preserve">is co-financed by the European Union, </w:t>
      </w:r>
      <w:r w:rsidRPr="00BA69D6">
        <w:rPr>
          <w:sz w:val="22"/>
          <w:szCs w:val="22"/>
          <w:lang w:val="en-GB"/>
        </w:rPr>
        <w:t xml:space="preserve">in accordance with the rules of </w:t>
      </w:r>
      <w:r>
        <w:rPr>
          <w:sz w:val="22"/>
          <w:szCs w:val="22"/>
          <w:lang w:val="en-GB"/>
        </w:rPr>
        <w:t xml:space="preserve">the </w:t>
      </w:r>
      <w:proofErr w:type="spellStart"/>
      <w:r w:rsidRPr="00BA69D6">
        <w:rPr>
          <w:sz w:val="22"/>
          <w:szCs w:val="22"/>
          <w:lang w:val="en-GB"/>
        </w:rPr>
        <w:t>Interreg</w:t>
      </w:r>
      <w:proofErr w:type="spellEnd"/>
      <w:r w:rsidRPr="00BA69D6">
        <w:rPr>
          <w:sz w:val="22"/>
          <w:szCs w:val="22"/>
          <w:lang w:val="en-GB"/>
        </w:rPr>
        <w:t xml:space="preserve"> (VI-A) IPA CBC Bulgaria - North Macedonia 2021-2027 Programme</w:t>
      </w:r>
      <w:r>
        <w:rPr>
          <w:sz w:val="22"/>
          <w:szCs w:val="22"/>
          <w:lang w:val="en-GB"/>
        </w:rPr>
        <w:t xml:space="preserve">. </w:t>
      </w: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35711BD" w14:textId="71731D07" w:rsidR="00F72244" w:rsidRDefault="00F72244" w:rsidP="00C348D5">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C0CF4">
        <w:rPr>
          <w:iCs/>
          <w:sz w:val="22"/>
          <w:szCs w:val="22"/>
          <w:lang w:val="en-IE"/>
        </w:rPr>
        <w:t xml:space="preserve">The legal basis of this procedure is </w:t>
      </w:r>
      <w:r w:rsidR="000C0CF4" w:rsidRPr="000C0CF4">
        <w:rPr>
          <w:iCs/>
          <w:sz w:val="22"/>
          <w:szCs w:val="22"/>
          <w:lang w:val="en-IE"/>
        </w:rPr>
        <w:t>Regulation (EU) No </w:t>
      </w:r>
      <w:r w:rsidR="00567635" w:rsidRPr="000C0CF4">
        <w:rPr>
          <w:iCs/>
          <w:sz w:val="22"/>
          <w:szCs w:val="22"/>
          <w:lang w:val="en-IE"/>
        </w:rPr>
        <w:t>2021/1529</w:t>
      </w:r>
      <w:r w:rsidRPr="000C0CF4">
        <w:rPr>
          <w:iCs/>
          <w:sz w:val="22"/>
          <w:szCs w:val="22"/>
          <w:lang w:val="en-IE"/>
        </w:rPr>
        <w:t> establishing the Instrument for Pre-</w:t>
      </w:r>
      <w:proofErr w:type="gramStart"/>
      <w:r w:rsidRPr="000C0CF4">
        <w:rPr>
          <w:iCs/>
          <w:sz w:val="22"/>
          <w:szCs w:val="22"/>
          <w:lang w:val="en-IE"/>
        </w:rPr>
        <w:t>accession</w:t>
      </w:r>
      <w:proofErr w:type="gramEnd"/>
      <w:r w:rsidR="000C0CF4">
        <w:rPr>
          <w:iCs/>
          <w:sz w:val="22"/>
          <w:szCs w:val="22"/>
          <w:lang w:val="en-IE"/>
        </w:rPr>
        <w:t xml:space="preserve"> Assistance (IPA III)</w:t>
      </w:r>
      <w:r w:rsidRPr="000C0CF4">
        <w:rPr>
          <w:iCs/>
          <w:sz w:val="22"/>
          <w:szCs w:val="22"/>
          <w:lang w:val="en-IE"/>
        </w:rPr>
        <w:t xml:space="preserve">. </w:t>
      </w:r>
      <w:r w:rsidR="000D1070" w:rsidRPr="000D1070">
        <w:rPr>
          <w:iCs/>
          <w:sz w:val="22"/>
          <w:szCs w:val="22"/>
          <w:lang w:val="en-IE"/>
        </w:rPr>
        <w:t>The procedure follows the rules and provisions outlined in the Practical Guide to Contract Procedures for EU External Actions (PRAG).</w:t>
      </w:r>
      <w:r w:rsidR="000D1070">
        <w:rPr>
          <w:iCs/>
          <w:sz w:val="22"/>
          <w:szCs w:val="22"/>
          <w:lang w:val="mk-MK"/>
        </w:rPr>
        <w:t xml:space="preserve"> </w:t>
      </w:r>
      <w:r w:rsidR="006F2C5A" w:rsidRPr="000C0CF4">
        <w:rPr>
          <w:rStyle w:val="normaltextrun"/>
          <w:sz w:val="22"/>
          <w:szCs w:val="22"/>
          <w:lang w:val="en-GB"/>
        </w:rPr>
        <w:t>See Annex A2 of the practical guide.</w:t>
      </w:r>
    </w:p>
    <w:p w14:paraId="43099E7C" w14:textId="77777777" w:rsidR="000C0CF4" w:rsidRPr="00C348D5" w:rsidRDefault="000C0CF4" w:rsidP="00C348D5">
      <w:pPr>
        <w:pStyle w:val="paragraph"/>
        <w:spacing w:before="0" w:beforeAutospacing="0" w:after="0" w:afterAutospacing="0"/>
        <w:ind w:left="426"/>
        <w:jc w:val="both"/>
        <w:textAlignment w:val="baseline"/>
        <w:rPr>
          <w:rFonts w:ascii="Segoe UI" w:hAnsi="Segoe UI" w:cs="Segoe UI"/>
          <w:sz w:val="22"/>
          <w:szCs w:val="22"/>
          <w:lang w:val="en-GB"/>
        </w:rPr>
      </w:pPr>
    </w:p>
    <w:p w14:paraId="5E50426B" w14:textId="52C8571F" w:rsidR="00F72244" w:rsidRDefault="00F72244" w:rsidP="00C348D5">
      <w:pPr>
        <w:pStyle w:val="paragraph"/>
        <w:spacing w:before="0" w:beforeAutospacing="0" w:after="0" w:afterAutospacing="0"/>
        <w:ind w:left="426"/>
        <w:jc w:val="both"/>
        <w:textAlignment w:val="baseline"/>
        <w:rPr>
          <w:iCs/>
          <w:sz w:val="22"/>
          <w:szCs w:val="22"/>
          <w:lang w:val="en-IE"/>
        </w:rPr>
      </w:pPr>
      <w:r w:rsidRPr="000C0CF4">
        <w:rPr>
          <w:iCs/>
          <w:sz w:val="22"/>
          <w:szCs w:val="22"/>
          <w:lang w:val="en-IE"/>
        </w:rPr>
        <w:t>For this contract award procedure, participation is open to all natural persons who are nationals of and legal persons (participating either individually or in a grouping – consortium – of candidates/tenderers) which are ef</w:t>
      </w:r>
      <w:r w:rsidR="00F16D47">
        <w:rPr>
          <w:iCs/>
          <w:sz w:val="22"/>
          <w:szCs w:val="22"/>
          <w:lang w:val="en-IE"/>
        </w:rPr>
        <w:t>fectively established in a</w:t>
      </w:r>
      <w:r w:rsidRPr="000C0CF4">
        <w:rPr>
          <w:iCs/>
          <w:sz w:val="22"/>
          <w:szCs w:val="22"/>
          <w:lang w:val="en-IE"/>
        </w:rPr>
        <w:t xml:space="preserve"> Member State of the European Union or in an eligible country or territory as defined under Article 1</w:t>
      </w:r>
      <w:r w:rsidR="009C0C1C" w:rsidRPr="000C0CF4">
        <w:rPr>
          <w:iCs/>
          <w:sz w:val="22"/>
          <w:szCs w:val="22"/>
          <w:lang w:val="en-IE"/>
        </w:rPr>
        <w:t>1</w:t>
      </w:r>
      <w:r w:rsidRPr="000C0CF4">
        <w:rPr>
          <w:iCs/>
          <w:sz w:val="22"/>
          <w:szCs w:val="22"/>
          <w:lang w:val="en-IE"/>
        </w:rPr>
        <w:t xml:space="preserve"> of Regulation (EU) No </w:t>
      </w:r>
      <w:r w:rsidR="00567635" w:rsidRPr="000C0CF4">
        <w:rPr>
          <w:iCs/>
          <w:sz w:val="22"/>
          <w:szCs w:val="22"/>
          <w:lang w:val="en-IE"/>
        </w:rPr>
        <w:t>2021/1529</w:t>
      </w:r>
      <w:r w:rsidR="000C0CF4">
        <w:rPr>
          <w:iCs/>
          <w:sz w:val="22"/>
          <w:szCs w:val="22"/>
          <w:lang w:val="en-IE"/>
        </w:rPr>
        <w:t> </w:t>
      </w:r>
      <w:r w:rsidRPr="000C0CF4">
        <w:rPr>
          <w:iCs/>
          <w:sz w:val="22"/>
          <w:szCs w:val="22"/>
          <w:lang w:val="en-IE"/>
        </w:rPr>
        <w:t>esta</w:t>
      </w:r>
      <w:r w:rsidR="000D1070">
        <w:rPr>
          <w:iCs/>
          <w:sz w:val="22"/>
          <w:szCs w:val="22"/>
          <w:lang w:val="en-IE"/>
        </w:rPr>
        <w:t>blishing the Instrument for Pre</w:t>
      </w:r>
      <w:r w:rsidR="000D1070">
        <w:rPr>
          <w:iCs/>
          <w:sz w:val="22"/>
          <w:szCs w:val="22"/>
          <w:lang w:val="mk-MK"/>
        </w:rPr>
        <w:t>-</w:t>
      </w:r>
      <w:r w:rsidR="000D1070" w:rsidRPr="000D1070">
        <w:rPr>
          <w:iCs/>
          <w:sz w:val="22"/>
          <w:szCs w:val="22"/>
          <w:lang w:val="en-GB"/>
        </w:rPr>
        <w:t>Accession</w:t>
      </w:r>
      <w:r w:rsidRPr="000C0CF4">
        <w:rPr>
          <w:iCs/>
          <w:sz w:val="22"/>
          <w:szCs w:val="22"/>
          <w:lang w:val="en-IE"/>
        </w:rPr>
        <w:t xml:space="preserve"> Assistance (IPA III).</w:t>
      </w:r>
      <w:r w:rsidRPr="00F72244">
        <w:rPr>
          <w:iCs/>
          <w:sz w:val="22"/>
          <w:szCs w:val="22"/>
          <w:highlight w:val="lightGray"/>
          <w:lang w:val="en-IE"/>
        </w:rPr>
        <w:t xml:space="preserve"> </w:t>
      </w:r>
    </w:p>
    <w:p w14:paraId="4810FD01" w14:textId="77777777" w:rsidR="00F72244" w:rsidRDefault="00F72244" w:rsidP="00C348D5">
      <w:pPr>
        <w:pStyle w:val="paragraph"/>
        <w:spacing w:before="0" w:beforeAutospacing="0" w:after="0" w:afterAutospacing="0"/>
        <w:ind w:left="426"/>
        <w:jc w:val="both"/>
        <w:textAlignment w:val="baseline"/>
        <w:rPr>
          <w:iCs/>
          <w:sz w:val="22"/>
          <w:szCs w:val="22"/>
          <w:lang w:val="en-IE"/>
        </w:rPr>
      </w:pPr>
    </w:p>
    <w:p w14:paraId="02A5DA96" w14:textId="1D592A7B" w:rsidR="00F16D47" w:rsidRPr="00F16D47" w:rsidRDefault="00F16D47" w:rsidP="00CC4B2C">
      <w:pPr>
        <w:pStyle w:val="paragraph"/>
        <w:spacing w:before="0" w:beforeAutospacing="0" w:after="0" w:afterAutospacing="0"/>
        <w:ind w:left="426" w:right="270"/>
        <w:jc w:val="both"/>
        <w:textAlignment w:val="baseline"/>
        <w:rPr>
          <w:rStyle w:val="eop"/>
          <w:sz w:val="22"/>
          <w:szCs w:val="22"/>
          <w:lang w:val="en-US"/>
        </w:rPr>
      </w:pPr>
      <w:r w:rsidRPr="00F16D47">
        <w:rPr>
          <w:rStyle w:val="eop"/>
          <w:sz w:val="22"/>
          <w:szCs w:val="22"/>
          <w:lang w:val="en-US"/>
        </w:rPr>
        <w:t>All supplies and materials under this contract may originate in any country.</w:t>
      </w:r>
    </w:p>
    <w:p w14:paraId="2482B1B0" w14:textId="77777777" w:rsidR="002D7039" w:rsidRPr="00F16D47" w:rsidRDefault="002D7039" w:rsidP="00F72244">
      <w:pPr>
        <w:pStyle w:val="paragraph"/>
        <w:spacing w:before="0" w:beforeAutospacing="0" w:after="0" w:afterAutospacing="0"/>
        <w:ind w:left="426"/>
        <w:jc w:val="both"/>
        <w:textAlignment w:val="baseline"/>
        <w:rPr>
          <w:rFonts w:ascii="Segoe UI" w:hAnsi="Segoe UI" w:cs="Segoe UI"/>
          <w:sz w:val="22"/>
          <w:szCs w:val="22"/>
          <w:lang w:val="en-US"/>
        </w:rPr>
      </w:pPr>
    </w:p>
    <w:p w14:paraId="6BA7DCA6" w14:textId="77777777"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lastRenderedPageBreak/>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705689C6"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3FE5E151" w14:textId="02671B28" w:rsidR="003E0003" w:rsidRPr="005F4B55" w:rsidRDefault="003E0003" w:rsidP="005F4B55">
      <w:pPr>
        <w:pStyle w:val="PRAGHeading2"/>
        <w:ind w:left="426" w:hanging="426"/>
        <w:rPr>
          <w:rStyle w:val="Strong"/>
          <w:sz w:val="22"/>
          <w:szCs w:val="22"/>
          <w:lang w:val="en-GB"/>
        </w:rPr>
      </w:pPr>
      <w:r w:rsidRPr="005F4B55">
        <w:rPr>
          <w:rStyle w:val="Strong"/>
          <w:sz w:val="22"/>
          <w:szCs w:val="22"/>
          <w:lang w:val="en-GB"/>
        </w:rPr>
        <w:t>Grounds for exclusion</w:t>
      </w:r>
    </w:p>
    <w:p w14:paraId="7101B17F" w14:textId="77777777" w:rsidR="003E0003" w:rsidRPr="005F4B55" w:rsidRDefault="003E0003" w:rsidP="003E0003">
      <w:pPr>
        <w:ind w:left="426"/>
        <w:jc w:val="both"/>
        <w:rPr>
          <w:b/>
          <w:sz w:val="22"/>
          <w:szCs w:val="22"/>
          <w:lang w:val="en-GB"/>
        </w:rPr>
      </w:pPr>
      <w:r w:rsidRPr="005F4B55">
        <w:rPr>
          <w:sz w:val="22"/>
          <w:szCs w:val="22"/>
          <w:lang w:val="en-GB"/>
        </w:rPr>
        <w:t xml:space="preserve">Candidates must submit a signed declaration, included in the request to participate form, to the effect that they are not in any of the situations listed in Section 2.6.10.1 of the </w:t>
      </w:r>
      <w:r w:rsidRPr="005F4B55">
        <w:rPr>
          <w:b/>
          <w:sz w:val="22"/>
          <w:szCs w:val="22"/>
          <w:lang w:val="en-GB"/>
        </w:rPr>
        <w:t xml:space="preserve">practical guide (PRAG). </w:t>
      </w:r>
      <w:r w:rsidRPr="005F4B55">
        <w:rPr>
          <w:sz w:val="22"/>
          <w:szCs w:val="22"/>
          <w:lang w:val="en-GB"/>
        </w:rPr>
        <w:t>Where the candidate intends to rely on capacity providing entities or subcontractor(s), he/she must provide the same declaration signed by this/these entity(</w:t>
      </w:r>
      <w:proofErr w:type="spellStart"/>
      <w:r w:rsidRPr="005F4B55">
        <w:rPr>
          <w:sz w:val="22"/>
          <w:szCs w:val="22"/>
          <w:lang w:val="en-GB"/>
        </w:rPr>
        <w:t>ies</w:t>
      </w:r>
      <w:proofErr w:type="spellEnd"/>
      <w:r w:rsidRPr="005F4B55">
        <w:rPr>
          <w:sz w:val="22"/>
          <w:szCs w:val="22"/>
          <w:lang w:val="en-GB"/>
        </w:rPr>
        <w:t>).</w:t>
      </w:r>
    </w:p>
    <w:p w14:paraId="66990F5A" w14:textId="689E70B2" w:rsidR="00EB5325" w:rsidRPr="005F4B55" w:rsidRDefault="003E0003" w:rsidP="00EB5325">
      <w:pPr>
        <w:pStyle w:val="Blockquote"/>
        <w:ind w:left="426" w:right="26"/>
        <w:jc w:val="both"/>
        <w:rPr>
          <w:sz w:val="22"/>
          <w:szCs w:val="22"/>
          <w:lang w:val="en-GB"/>
        </w:rPr>
      </w:pPr>
      <w:r w:rsidRPr="005F4B55">
        <w:rPr>
          <w:sz w:val="22"/>
          <w:szCs w:val="22"/>
          <w:lang w:val="en-GB"/>
        </w:rPr>
        <w:t>Candidates included in the lists of EU restrictive measures (see Section 2.4. of the PRAG) at the moment of the award decision cannot be awarded the contract.</w:t>
      </w:r>
    </w:p>
    <w:p w14:paraId="3D419B22" w14:textId="77777777" w:rsidR="003E0003" w:rsidRPr="00285D72" w:rsidRDefault="003E0003" w:rsidP="003E0003">
      <w:pPr>
        <w:pStyle w:val="PRAGHeading2"/>
        <w:ind w:left="426" w:hanging="426"/>
        <w:rPr>
          <w:rStyle w:val="Strong"/>
          <w:sz w:val="22"/>
          <w:szCs w:val="22"/>
          <w:lang w:val="en-GB"/>
        </w:rPr>
      </w:pPr>
      <w:r w:rsidRPr="00285D72">
        <w:rPr>
          <w:rStyle w:val="Strong"/>
          <w:sz w:val="22"/>
          <w:szCs w:val="22"/>
          <w:lang w:val="en-GB"/>
        </w:rPr>
        <w:t xml:space="preserve">Sub-contracting </w:t>
      </w:r>
    </w:p>
    <w:p w14:paraId="18E93714" w14:textId="1B194B5B" w:rsidR="003E0003" w:rsidRDefault="003E0003" w:rsidP="00361BF6">
      <w:pPr>
        <w:pStyle w:val="PRAGHeading2"/>
        <w:numPr>
          <w:ilvl w:val="0"/>
          <w:numId w:val="0"/>
        </w:numPr>
        <w:ind w:left="426"/>
        <w:rPr>
          <w:rStyle w:val="Emphasis"/>
          <w:i w:val="0"/>
          <w:sz w:val="22"/>
          <w:szCs w:val="22"/>
          <w:lang w:val="en-US"/>
        </w:rPr>
      </w:pPr>
      <w:r w:rsidRPr="00B90854">
        <w:rPr>
          <w:rStyle w:val="Emphasis"/>
          <w:i w:val="0"/>
          <w:sz w:val="22"/>
          <w:szCs w:val="22"/>
          <w:lang w:val="en-US"/>
        </w:rPr>
        <w:t>Sub-contracting is allowed.</w:t>
      </w:r>
    </w:p>
    <w:p w14:paraId="6067BE3E" w14:textId="77777777" w:rsidR="00213EFD" w:rsidRPr="00213EFD" w:rsidRDefault="00213EFD" w:rsidP="00213EFD">
      <w:pPr>
        <w:pStyle w:val="PRAGHeading2"/>
        <w:ind w:left="426" w:hanging="426"/>
        <w:rPr>
          <w:rStyle w:val="Strong"/>
          <w:sz w:val="22"/>
          <w:szCs w:val="22"/>
          <w:lang w:val="en-GB"/>
        </w:rPr>
      </w:pPr>
      <w:r w:rsidRPr="00213EFD">
        <w:rPr>
          <w:rStyle w:val="Strong"/>
          <w:sz w:val="22"/>
          <w:szCs w:val="22"/>
          <w:lang w:val="en-GB"/>
        </w:rPr>
        <w:t xml:space="preserve">Provisional date of invitation to tender </w:t>
      </w:r>
    </w:p>
    <w:p w14:paraId="1252BB20" w14:textId="3305731F" w:rsidR="00213EFD" w:rsidRPr="00213EFD" w:rsidRDefault="00213EFD" w:rsidP="00213EFD">
      <w:pPr>
        <w:pStyle w:val="PRAGHeading2"/>
        <w:numPr>
          <w:ilvl w:val="0"/>
          <w:numId w:val="0"/>
        </w:numPr>
        <w:ind w:left="426"/>
        <w:rPr>
          <w:rStyle w:val="Strong"/>
          <w:b w:val="0"/>
          <w:i/>
          <w:lang w:val="en-GB"/>
        </w:rPr>
      </w:pPr>
      <w:r>
        <w:rPr>
          <w:rStyle w:val="Emphasis"/>
          <w:i w:val="0"/>
          <w:sz w:val="22"/>
          <w:szCs w:val="22"/>
          <w:lang w:val="en-GB"/>
        </w:rPr>
        <w:t>23.12.2024</w:t>
      </w:r>
    </w:p>
    <w:p w14:paraId="27C9ED89" w14:textId="77777777" w:rsidR="00AA22A5" w:rsidRPr="009C2094" w:rsidRDefault="00AA22A5" w:rsidP="00AC4ADC">
      <w:pPr>
        <w:pStyle w:val="PRAGHeading2"/>
        <w:ind w:left="426" w:hanging="426"/>
        <w:rPr>
          <w:rStyle w:val="Strong"/>
          <w:sz w:val="22"/>
          <w:szCs w:val="22"/>
          <w:lang w:val="en-GB"/>
        </w:rPr>
      </w:pPr>
      <w:r w:rsidRPr="009C2094">
        <w:rPr>
          <w:rStyle w:val="Strong"/>
          <w:sz w:val="22"/>
          <w:szCs w:val="22"/>
          <w:lang w:val="en-GB"/>
        </w:rPr>
        <w:t xml:space="preserve">Provisional commencement date of the contract </w:t>
      </w:r>
    </w:p>
    <w:p w14:paraId="08AA6D6D" w14:textId="6DB5BC77" w:rsidR="00AA22A5" w:rsidRDefault="00AA6403" w:rsidP="00AA22A5">
      <w:pPr>
        <w:pStyle w:val="PRAGHeading2"/>
        <w:numPr>
          <w:ilvl w:val="0"/>
          <w:numId w:val="0"/>
        </w:numPr>
        <w:ind w:left="426"/>
        <w:rPr>
          <w:rStyle w:val="Emphasis"/>
          <w:i w:val="0"/>
          <w:sz w:val="22"/>
          <w:szCs w:val="22"/>
          <w:lang w:val="en-GB"/>
        </w:rPr>
      </w:pPr>
      <w:r w:rsidRPr="00AA6403">
        <w:rPr>
          <w:rStyle w:val="Emphasis"/>
          <w:i w:val="0"/>
          <w:sz w:val="22"/>
          <w:szCs w:val="22"/>
          <w:lang w:val="en-GB"/>
        </w:rPr>
        <w:t>07.04</w:t>
      </w:r>
      <w:r w:rsidR="00D36F54" w:rsidRPr="00AA6403">
        <w:rPr>
          <w:rStyle w:val="Emphasis"/>
          <w:i w:val="0"/>
          <w:sz w:val="22"/>
          <w:szCs w:val="22"/>
          <w:lang w:val="en-GB"/>
        </w:rPr>
        <w:t>.2025</w:t>
      </w:r>
    </w:p>
    <w:p w14:paraId="52F352BF" w14:textId="77777777" w:rsidR="00FE32A2" w:rsidRDefault="00AA22A5" w:rsidP="00FE32A2">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738B6925" w:rsidR="00A95A76" w:rsidRPr="00FE32A2" w:rsidRDefault="00901DE8" w:rsidP="00FE32A2">
      <w:pPr>
        <w:pStyle w:val="PRAGHeading2"/>
        <w:numPr>
          <w:ilvl w:val="0"/>
          <w:numId w:val="0"/>
        </w:numPr>
        <w:ind w:left="426"/>
        <w:rPr>
          <w:rStyle w:val="Strong"/>
          <w:sz w:val="22"/>
          <w:szCs w:val="22"/>
          <w:lang w:val="en-GB"/>
        </w:rPr>
      </w:pPr>
      <w:r w:rsidRPr="007851CD">
        <w:rPr>
          <w:rStyle w:val="Emphasis"/>
          <w:i w:val="0"/>
          <w:sz w:val="22"/>
          <w:szCs w:val="22"/>
          <w:lang w:val="en-GB"/>
        </w:rPr>
        <w:t xml:space="preserve">Maximum </w:t>
      </w:r>
      <w:r w:rsidR="007851CD" w:rsidRPr="007851CD">
        <w:rPr>
          <w:rStyle w:val="Emphasis"/>
          <w:i w:val="0"/>
          <w:sz w:val="22"/>
          <w:szCs w:val="22"/>
          <w:lang w:val="en-GB"/>
        </w:rPr>
        <w:t>12</w:t>
      </w:r>
      <w:r w:rsidR="00D36F54" w:rsidRPr="007851CD">
        <w:rPr>
          <w:rStyle w:val="Emphasis"/>
          <w:i w:val="0"/>
          <w:sz w:val="22"/>
          <w:szCs w:val="22"/>
          <w:lang w:val="en-GB"/>
        </w:rPr>
        <w:t xml:space="preserve"> months from the commencement day until </w:t>
      </w:r>
      <w:r w:rsidR="00A701FA" w:rsidRPr="007851CD">
        <w:rPr>
          <w:rStyle w:val="Emphasis"/>
          <w:i w:val="0"/>
          <w:sz w:val="22"/>
          <w:szCs w:val="22"/>
          <w:lang w:val="en-GB"/>
        </w:rPr>
        <w:t xml:space="preserve">issuing </w:t>
      </w:r>
      <w:r w:rsidR="00D36F54" w:rsidRPr="007851CD">
        <w:rPr>
          <w:rStyle w:val="Emphasis"/>
          <w:i w:val="0"/>
          <w:sz w:val="22"/>
          <w:szCs w:val="22"/>
          <w:lang w:val="en-GB"/>
        </w:rPr>
        <w:t xml:space="preserve">provisional acceptance (technical reception), but not later than </w:t>
      </w:r>
      <w:r w:rsidR="007851CD" w:rsidRPr="007851CD">
        <w:rPr>
          <w:rStyle w:val="Emphasis"/>
          <w:i w:val="0"/>
          <w:sz w:val="22"/>
          <w:szCs w:val="22"/>
          <w:lang w:val="en-GB"/>
        </w:rPr>
        <w:t>30.06</w:t>
      </w:r>
      <w:r w:rsidR="00D36F54" w:rsidRPr="007851CD">
        <w:rPr>
          <w:rStyle w:val="Emphasis"/>
          <w:i w:val="0"/>
          <w:sz w:val="22"/>
          <w:szCs w:val="22"/>
          <w:lang w:val="en-GB"/>
        </w:rPr>
        <w:t>.2026.</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D36F54" w:rsidRDefault="00A95A76" w:rsidP="00A95A76">
      <w:pPr>
        <w:pStyle w:val="PRAGHeading2"/>
        <w:tabs>
          <w:tab w:val="clear" w:pos="567"/>
          <w:tab w:val="num" w:pos="426"/>
        </w:tabs>
        <w:ind w:hanging="567"/>
        <w:rPr>
          <w:rStyle w:val="Strong"/>
          <w:sz w:val="22"/>
          <w:szCs w:val="22"/>
          <w:lang w:val="en-GB"/>
        </w:rPr>
      </w:pPr>
      <w:r w:rsidRPr="00D36F54">
        <w:rPr>
          <w:rStyle w:val="Strong"/>
          <w:sz w:val="22"/>
          <w:szCs w:val="22"/>
          <w:lang w:val="en-GB"/>
        </w:rPr>
        <w:t>Additional information</w:t>
      </w:r>
    </w:p>
    <w:p w14:paraId="494FDAB7" w14:textId="07777019" w:rsidR="0080270A" w:rsidRDefault="0080270A" w:rsidP="00637BBF">
      <w:pPr>
        <w:pStyle w:val="PRAGHeading2"/>
        <w:numPr>
          <w:ilvl w:val="0"/>
          <w:numId w:val="0"/>
        </w:numPr>
        <w:ind w:left="426"/>
        <w:jc w:val="both"/>
        <w:rPr>
          <w:sz w:val="22"/>
          <w:szCs w:val="22"/>
          <w:lang w:val="en-GB"/>
        </w:rPr>
      </w:pPr>
      <w:r w:rsidRPr="0080270A">
        <w:rPr>
          <w:sz w:val="22"/>
          <w:szCs w:val="22"/>
          <w:lang w:val="en-GB"/>
        </w:rPr>
        <w:t>Financial data to be provided by the candidate in the request to participate form or in the tender submission form must be expressed in EUR.</w:t>
      </w:r>
      <w:r>
        <w:rPr>
          <w:sz w:val="22"/>
          <w:szCs w:val="22"/>
          <w:lang w:val="en-GB"/>
        </w:rPr>
        <w:t xml:space="preserve"> </w:t>
      </w:r>
      <w:r w:rsidRPr="00A23ED3">
        <w:rPr>
          <w:sz w:val="22"/>
          <w:szCs w:val="22"/>
          <w:lang w:val="en-GB"/>
        </w:rPr>
        <w:t>If applicable, where a candidate refers to amounts originally expressed in a different c</w:t>
      </w:r>
      <w:r>
        <w:rPr>
          <w:sz w:val="22"/>
          <w:szCs w:val="22"/>
          <w:lang w:val="en-GB"/>
        </w:rPr>
        <w:t xml:space="preserve">urrency, the conversion to EUR </w:t>
      </w:r>
      <w:r w:rsidRPr="00A23ED3">
        <w:rPr>
          <w:sz w:val="22"/>
          <w:szCs w:val="22"/>
          <w:lang w:val="en-GB"/>
        </w:rPr>
        <w:t xml:space="preserve">shall be made in accordance with the </w:t>
      </w:r>
      <w:proofErr w:type="spellStart"/>
      <w:r w:rsidRPr="00A23ED3">
        <w:rPr>
          <w:sz w:val="22"/>
          <w:szCs w:val="22"/>
          <w:lang w:val="en-GB"/>
        </w:rPr>
        <w:t>InforEuro</w:t>
      </w:r>
      <w:proofErr w:type="spellEnd"/>
      <w:r w:rsidRPr="00A23ED3">
        <w:rPr>
          <w:sz w:val="22"/>
          <w:szCs w:val="22"/>
          <w:lang w:val="en-GB"/>
        </w:rPr>
        <w:t xml:space="preserve"> exchange rate of </w:t>
      </w:r>
      <w:r w:rsidR="00A54E86" w:rsidRPr="00A54E86">
        <w:rPr>
          <w:b/>
          <w:sz w:val="22"/>
          <w:szCs w:val="22"/>
          <w:lang w:val="en-GB"/>
        </w:rPr>
        <w:t>December 2024</w:t>
      </w:r>
      <w:r w:rsidRPr="00A54E86">
        <w:rPr>
          <w:sz w:val="22"/>
          <w:szCs w:val="22"/>
          <w:lang w:val="en-GB"/>
        </w:rPr>
        <w:t>,</w:t>
      </w:r>
      <w:r w:rsidRPr="00A23ED3">
        <w:rPr>
          <w:sz w:val="22"/>
          <w:szCs w:val="22"/>
          <w:lang w:val="en-GB"/>
        </w:rPr>
        <w:t xml:space="preserve"> which can be found at the following address: </w:t>
      </w:r>
      <w:hyperlink r:id="rId8" w:history="1">
        <w:r w:rsidRPr="00A23ED3">
          <w:rPr>
            <w:rStyle w:val="Hyperlink"/>
            <w:sz w:val="22"/>
            <w:szCs w:val="22"/>
            <w:lang w:val="en-GB"/>
          </w:rPr>
          <w:t>http://ec.europa.eu/budget/graphs/inforeuro.html</w:t>
        </w:r>
      </w:hyperlink>
      <w:r w:rsidRPr="00A23ED3">
        <w:rPr>
          <w:sz w:val="22"/>
          <w:szCs w:val="22"/>
          <w:lang w:val="en-GB"/>
        </w:rPr>
        <w:t>.</w:t>
      </w:r>
    </w:p>
    <w:p w14:paraId="4E1D72E2" w14:textId="77777777" w:rsidR="0017254F" w:rsidRDefault="0017254F" w:rsidP="00637BBF">
      <w:pPr>
        <w:pStyle w:val="PRAGHeading2"/>
        <w:numPr>
          <w:ilvl w:val="0"/>
          <w:numId w:val="0"/>
        </w:numPr>
        <w:ind w:left="426"/>
        <w:jc w:val="both"/>
        <w:rPr>
          <w:sz w:val="22"/>
          <w:szCs w:val="22"/>
          <w:lang w:val="en-GB"/>
        </w:rPr>
      </w:pPr>
    </w:p>
    <w:p w14:paraId="45F104E9" w14:textId="7DA458E2" w:rsidR="00AA22A5" w:rsidRDefault="00AA22A5" w:rsidP="00075D67">
      <w:pPr>
        <w:keepNext/>
        <w:keepLines/>
        <w:jc w:val="center"/>
        <w:rPr>
          <w:rStyle w:val="Strong"/>
          <w:sz w:val="22"/>
          <w:szCs w:val="22"/>
          <w:lang w:val="en-GB"/>
        </w:rPr>
      </w:pPr>
      <w:r w:rsidRPr="00BF35DC">
        <w:rPr>
          <w:rStyle w:val="Strong"/>
          <w:sz w:val="22"/>
          <w:szCs w:val="22"/>
          <w:lang w:val="en-GB"/>
        </w:rPr>
        <w:t>SELECTION 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E0634"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 xml:space="preserve">Furthermore, the data for this third entity for the relevant selection criterion should be </w:t>
      </w:r>
      <w:r w:rsidRPr="00743351">
        <w:rPr>
          <w:b/>
          <w:sz w:val="22"/>
          <w:szCs w:val="22"/>
          <w:lang w:val="en-GB"/>
        </w:rPr>
        <w:lastRenderedPageBreak/>
        <w:t>included 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rsidP="00643F9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E766A39" w14:textId="1BC9CB1C" w:rsidR="00EA349D" w:rsidRPr="00D51EDB" w:rsidRDefault="00993F6E" w:rsidP="0025703B">
      <w:pPr>
        <w:spacing w:before="240" w:after="0"/>
        <w:ind w:left="426" w:right="-48"/>
        <w:jc w:val="both"/>
        <w:rPr>
          <w:sz w:val="22"/>
          <w:szCs w:val="22"/>
          <w:lang w:val="en-GB"/>
        </w:rPr>
      </w:pPr>
      <w:r w:rsidRPr="00D51EDB">
        <w:rPr>
          <w:sz w:val="22"/>
          <w:szCs w:val="22"/>
          <w:lang w:val="en-GB"/>
        </w:rPr>
        <w:t xml:space="preserve">The following selection criteria will be applied to candidates. In the case of </w:t>
      </w:r>
      <w:r w:rsidR="002F1DF5" w:rsidRPr="00D51EDB">
        <w:rPr>
          <w:sz w:val="22"/>
          <w:szCs w:val="22"/>
          <w:lang w:val="en-GB"/>
        </w:rPr>
        <w:t>requests to participate</w:t>
      </w:r>
      <w:r w:rsidRPr="00D51EDB">
        <w:rPr>
          <w:sz w:val="22"/>
          <w:szCs w:val="22"/>
          <w:lang w:val="en-GB"/>
        </w:rPr>
        <w:t xml:space="preserve"> submitted by a consortium, these selection criteria will be applied to the consortium as a whole if not specified otherwise. The selection criteria will not be applied to natural persons and single-member companies when they are sub-contractors.</w:t>
      </w:r>
    </w:p>
    <w:p w14:paraId="3AE22604" w14:textId="116F55BD" w:rsidR="00D51EDB" w:rsidRDefault="00EA349D" w:rsidP="00FA0856">
      <w:pPr>
        <w:spacing w:before="240" w:after="360"/>
        <w:ind w:left="414"/>
        <w:jc w:val="both"/>
        <w:rPr>
          <w:sz w:val="22"/>
          <w:szCs w:val="22"/>
          <w:lang w:val="en-GB"/>
        </w:rPr>
      </w:pPr>
      <w:r w:rsidRPr="00D51EDB">
        <w:rPr>
          <w:sz w:val="22"/>
          <w:szCs w:val="22"/>
          <w:lang w:val="en-GB"/>
        </w:rPr>
        <w:t>The candidate shall not use previous experience which caused breach of contract and termination by a contracting authority as a reference for selection criteria.</w:t>
      </w:r>
    </w:p>
    <w:p w14:paraId="5594B7AA" w14:textId="7461F030" w:rsidR="00943C88" w:rsidRPr="001E7A39" w:rsidRDefault="00943C88" w:rsidP="00943C88">
      <w:pPr>
        <w:ind w:firstLine="414"/>
        <w:rPr>
          <w:sz w:val="22"/>
          <w:szCs w:val="22"/>
        </w:rPr>
      </w:pPr>
      <w:r w:rsidRPr="00D51EDB">
        <w:rPr>
          <w:sz w:val="22"/>
          <w:szCs w:val="22"/>
        </w:rPr>
        <w:t>The selection criteria for each tenderer are as follows:</w:t>
      </w:r>
    </w:p>
    <w:p w14:paraId="1B65462D" w14:textId="686E04F3" w:rsidR="00E84001" w:rsidRPr="007702C2" w:rsidRDefault="00AA22A5" w:rsidP="00E84001">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510C4C" w:rsidRPr="00F168CC">
        <w:rPr>
          <w:b/>
          <w:i/>
          <w:sz w:val="22"/>
          <w:szCs w:val="22"/>
          <w:lang w:val="en-GB"/>
        </w:rPr>
        <w:t>(see Section 12 of the Instruction to tenderers):</w:t>
      </w:r>
    </w:p>
    <w:p w14:paraId="4317BE68" w14:textId="08A2F431" w:rsidR="00C26F77" w:rsidRDefault="007702C2" w:rsidP="00AA6403">
      <w:pPr>
        <w:pStyle w:val="Heading4"/>
        <w:numPr>
          <w:ilvl w:val="0"/>
          <w:numId w:val="37"/>
        </w:numPr>
      </w:pPr>
      <w:r w:rsidRPr="00D54082">
        <w:t>The average annual turnover of the tenderer for the last 3 completed financial years</w:t>
      </w:r>
      <w:r w:rsidR="00A4536C">
        <w:rPr>
          <w:lang w:val="mk-MK"/>
        </w:rPr>
        <w:t xml:space="preserve"> </w:t>
      </w:r>
      <w:r w:rsidRPr="00D54082">
        <w:t xml:space="preserve">must be at least </w:t>
      </w:r>
      <w:r w:rsidR="00C871C6" w:rsidRPr="00C871C6">
        <w:t>5</w:t>
      </w:r>
      <w:r w:rsidR="001554A3" w:rsidRPr="00C871C6">
        <w:t>00</w:t>
      </w:r>
      <w:r w:rsidRPr="00C871C6">
        <w:t>.000 EUR.</w:t>
      </w:r>
      <w:r>
        <w:t xml:space="preserve"> </w:t>
      </w:r>
    </w:p>
    <w:p w14:paraId="093F2987" w14:textId="2313A117" w:rsidR="00C534AC" w:rsidRDefault="00C534AC" w:rsidP="00AA6403">
      <w:pPr>
        <w:pStyle w:val="Heading4"/>
        <w:numPr>
          <w:ilvl w:val="0"/>
          <w:numId w:val="37"/>
        </w:numPr>
      </w:pPr>
      <w:r w:rsidRPr="007702C2">
        <w:t xml:space="preserve">The tenderer must have access to an </w:t>
      </w:r>
      <w:r w:rsidRPr="00C871C6">
        <w:t xml:space="preserve">amount of credit </w:t>
      </w:r>
      <w:r>
        <w:t xml:space="preserve">which </w:t>
      </w:r>
      <w:r w:rsidRPr="003F25D0">
        <w:t xml:space="preserve">must exceed the equivalent of 30% of </w:t>
      </w:r>
      <w:r w:rsidR="00C26F77">
        <w:t>the offer submitted</w:t>
      </w:r>
      <w:r w:rsidRPr="00C871C6">
        <w:t xml:space="preserve"> </w:t>
      </w:r>
      <w:r w:rsidRPr="007702C2">
        <w:t xml:space="preserve">(or same amount in national currency, the conversion to EUR shall be made in accordance with the applicable </w:t>
      </w:r>
      <w:proofErr w:type="spellStart"/>
      <w:r w:rsidRPr="007702C2">
        <w:t>InforEuro</w:t>
      </w:r>
      <w:proofErr w:type="spellEnd"/>
      <w:r w:rsidRPr="007702C2">
        <w:t xml:space="preserve"> exchange rate, corresponding to the deadline for submitting the offer).</w:t>
      </w:r>
    </w:p>
    <w:p w14:paraId="3FF710C6" w14:textId="3298F3C4" w:rsidR="001845F5" w:rsidRPr="00E36444" w:rsidRDefault="00E84001" w:rsidP="00AA6403">
      <w:pPr>
        <w:pStyle w:val="Heading4"/>
      </w:pPr>
      <w:r w:rsidRPr="00E36444">
        <w:t xml:space="preserve">The requirement under </w:t>
      </w:r>
      <w:r w:rsidR="007702C2" w:rsidRPr="00E36444">
        <w:t>1.a</w:t>
      </w:r>
      <w:r w:rsidRPr="00E36444">
        <w:t xml:space="preserve"> must be proven by financial statements (balance sh</w:t>
      </w:r>
      <w:r w:rsidR="007702C2" w:rsidRPr="00E36444">
        <w:t>eets/ profit &amp; loss statements/</w:t>
      </w:r>
      <w:r w:rsidRPr="00E36444">
        <w:t xml:space="preserve">cash flow statements) of the tenderer for the last 3 </w:t>
      </w:r>
      <w:r w:rsidR="007702C2" w:rsidRPr="00E36444">
        <w:t xml:space="preserve">completed </w:t>
      </w:r>
      <w:r w:rsidRPr="00E36444">
        <w:t xml:space="preserve">financial years </w:t>
      </w:r>
      <w:r w:rsidRPr="00213EFD">
        <w:t>(2021, 2022 &amp; 2023</w:t>
      </w:r>
      <w:r w:rsidR="00213EFD" w:rsidRPr="00213EFD">
        <w:t xml:space="preserve"> or 2022,2023 &amp; 2024</w:t>
      </w:r>
      <w:r w:rsidRPr="00213EFD">
        <w:t>).</w:t>
      </w:r>
    </w:p>
    <w:p w14:paraId="7C69CD84" w14:textId="77777777" w:rsidR="001845F5" w:rsidRPr="00E36444" w:rsidRDefault="00E84001" w:rsidP="00AA6403">
      <w:pPr>
        <w:pStyle w:val="Heading4"/>
      </w:pPr>
      <w:r w:rsidRPr="00E36444">
        <w:t>The requirement under 1.</w:t>
      </w:r>
      <w:r w:rsidR="00FA0856" w:rsidRPr="00E36444">
        <w:t>b</w:t>
      </w:r>
      <w:r w:rsidRPr="00E36444">
        <w:t xml:space="preserve"> must be proven by bank statement, issued in the name of the tenderer or any member of the consortium.</w:t>
      </w:r>
    </w:p>
    <w:p w14:paraId="767D6521" w14:textId="3EC1F873" w:rsidR="006A32FA" w:rsidRDefault="00E84001" w:rsidP="00AA6403">
      <w:pPr>
        <w:pStyle w:val="Heading4"/>
      </w:pPr>
      <w:r w:rsidRPr="001845F5">
        <w:t xml:space="preserve">Financial data to be provided by the tenderer in relation to the selection criteria must be expressed in EUR. </w:t>
      </w:r>
    </w:p>
    <w:p w14:paraId="439D98ED" w14:textId="1570D0CA" w:rsidR="009D15E6" w:rsidRPr="00AA6403" w:rsidRDefault="009D15E6" w:rsidP="0025703B">
      <w:pPr>
        <w:pStyle w:val="Blockquote"/>
        <w:ind w:left="830" w:right="-48" w:hanging="284"/>
        <w:jc w:val="both"/>
        <w:rPr>
          <w:b/>
          <w:i/>
          <w:sz w:val="22"/>
          <w:szCs w:val="22"/>
          <w:lang w:val="en-GB"/>
        </w:rPr>
      </w:pPr>
      <w:r w:rsidRPr="00FA24DB">
        <w:rPr>
          <w:b/>
          <w:sz w:val="22"/>
          <w:szCs w:val="22"/>
          <w:u w:val="single"/>
          <w:lang w:val="en-GB"/>
        </w:rPr>
        <w:t>2)</w:t>
      </w:r>
      <w:r w:rsidRPr="00FA24DB">
        <w:rPr>
          <w:sz w:val="22"/>
          <w:szCs w:val="22"/>
          <w:lang w:val="en-GB"/>
        </w:rPr>
        <w:t xml:space="preserve"> </w:t>
      </w:r>
      <w:r w:rsidR="00646497" w:rsidRPr="00DB78ED">
        <w:rPr>
          <w:b/>
          <w:i/>
        </w:rPr>
        <w:t xml:space="preserve">Technical and professional capacity of </w:t>
      </w:r>
      <w:r w:rsidR="00646497" w:rsidRPr="00AA6403">
        <w:rPr>
          <w:b/>
          <w:i/>
        </w:rPr>
        <w:t>candidate</w:t>
      </w:r>
      <w:r w:rsidR="00646497" w:rsidRPr="00AA6403">
        <w:rPr>
          <w:b/>
          <w:i/>
          <w:sz w:val="22"/>
          <w:szCs w:val="22"/>
          <w:lang w:val="en-GB"/>
        </w:rPr>
        <w:t xml:space="preserve"> </w:t>
      </w:r>
      <w:r w:rsidR="008F0C00" w:rsidRPr="00AA6403">
        <w:rPr>
          <w:b/>
          <w:i/>
          <w:sz w:val="22"/>
          <w:szCs w:val="22"/>
          <w:lang w:val="en-GB"/>
        </w:rPr>
        <w:t>(see Section 12 of the Instruction to tenderers):</w:t>
      </w:r>
    </w:p>
    <w:p w14:paraId="2406978C" w14:textId="20C35E3A" w:rsidR="00CA4564" w:rsidRPr="00CA4564" w:rsidRDefault="00CA4564" w:rsidP="00CA4564">
      <w:pPr>
        <w:ind w:left="1170"/>
        <w:rPr>
          <w:b/>
          <w:i/>
        </w:rPr>
      </w:pPr>
      <w:r>
        <w:rPr>
          <w:b/>
          <w:i/>
        </w:rPr>
        <w:t>2.</w:t>
      </w:r>
      <w:r w:rsidRPr="00866874">
        <w:rPr>
          <w:b/>
          <w:i/>
        </w:rPr>
        <w:t xml:space="preserve">1. </w:t>
      </w:r>
      <w:r w:rsidRPr="00DB78ED">
        <w:rPr>
          <w:b/>
          <w:i/>
        </w:rPr>
        <w:t>Professional capacity of candidate:</w:t>
      </w:r>
    </w:p>
    <w:p w14:paraId="1203B4D0" w14:textId="77777777" w:rsidR="00CA4564" w:rsidRDefault="00646497" w:rsidP="00AA6403">
      <w:pPr>
        <w:pStyle w:val="Heading4"/>
      </w:pPr>
      <w:r>
        <w:t xml:space="preserve">a) </w:t>
      </w:r>
      <w:r w:rsidR="00CA4564" w:rsidRPr="002A532D">
        <w:t>The tenderer must be a duly registered firm or natural person in accordance with the applicable national legislation of the country in which it is established. If the tenderer is registered outside the Republic of North Macedonia, it must provide evidence that it is authorized to execute works in the Republic of North Macedonia, in accordance with the Law on Construction.</w:t>
      </w:r>
    </w:p>
    <w:p w14:paraId="333C4E34" w14:textId="77777777" w:rsidR="00CA4564" w:rsidRPr="00214250" w:rsidRDefault="00CA4564" w:rsidP="00AA6403">
      <w:pPr>
        <w:pStyle w:val="Heading4"/>
      </w:pPr>
      <w:r w:rsidRPr="00214250">
        <w:t>The requirement under 2.</w:t>
      </w:r>
      <w:r>
        <w:t>1</w:t>
      </w:r>
      <w:r w:rsidRPr="00214250">
        <w:t>a</w:t>
      </w:r>
      <w:r>
        <w:t>)</w:t>
      </w:r>
      <w:r w:rsidRPr="00214250">
        <w:t xml:space="preserve"> must be proven by a copy of “Licence B” issued by the Ministry of transport and communication or equivalent as per the legislation of the country of its headquarters’ registration.</w:t>
      </w:r>
    </w:p>
    <w:p w14:paraId="2B90F509" w14:textId="77777777" w:rsidR="00CA4564" w:rsidRPr="00214250" w:rsidRDefault="00CA4564" w:rsidP="00AA6403">
      <w:pPr>
        <w:pStyle w:val="Heading4"/>
      </w:pPr>
      <w:r w:rsidRPr="00214250">
        <w:t>If the candidate/tenderer is unable to provide the evidence requested for some exceptional reason which the contracting authority finds to be justified, it may prove its capacity by any other means which the contracting authority considers appropriate.</w:t>
      </w:r>
    </w:p>
    <w:p w14:paraId="7315336E" w14:textId="77777777" w:rsidR="00CA4564" w:rsidRPr="006D48A1" w:rsidRDefault="00CA4564" w:rsidP="00AA6403">
      <w:pPr>
        <w:pStyle w:val="Heading4"/>
      </w:pPr>
      <w:r w:rsidRPr="00214250">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w:t>
      </w:r>
      <w:r w:rsidRPr="00214250">
        <w:lastRenderedPageBreak/>
        <w:t xml:space="preserve">it is however strongly recommended to provide a translation into the language of the procedure, in order to facilitate the evaluation of the documents. </w:t>
      </w:r>
    </w:p>
    <w:p w14:paraId="706187AD" w14:textId="323F5390" w:rsidR="00CA4564" w:rsidRPr="00AA6403" w:rsidRDefault="00CA4564" w:rsidP="00AA6403">
      <w:pPr>
        <w:pStyle w:val="Heading4"/>
      </w:pPr>
      <w:r w:rsidRPr="00AA6403">
        <w:t xml:space="preserve">b) The tenderer must have completed at least one contract of the same nature as the works </w:t>
      </w:r>
      <w:r w:rsidRPr="00AA6403">
        <w:rPr>
          <w:b/>
        </w:rPr>
        <w:t>concerned</w:t>
      </w:r>
      <w:r w:rsidRPr="00AA6403">
        <w:t xml:space="preserve"> by the tender and implemented during the following period: 5 years counting from the submission deadline.</w:t>
      </w:r>
    </w:p>
    <w:p w14:paraId="5075BC8E" w14:textId="77777777" w:rsidR="00AA6403" w:rsidRPr="000F6953" w:rsidRDefault="00AA6403" w:rsidP="00AA6403">
      <w:pPr>
        <w:pStyle w:val="Heading4"/>
      </w:pPr>
      <w:r w:rsidRPr="000F6953">
        <w:t xml:space="preserve">Explanation: </w:t>
      </w:r>
    </w:p>
    <w:p w14:paraId="4FCF81CE" w14:textId="77777777" w:rsidR="00AA6403" w:rsidRPr="000F6953" w:rsidRDefault="00AA6403" w:rsidP="00AA6403">
      <w:pPr>
        <w:pStyle w:val="Heading4"/>
      </w:pPr>
      <w:r w:rsidRPr="000F6953">
        <w:rPr>
          <w:b/>
          <w:bCs/>
        </w:rPr>
        <w:t>Nature:</w:t>
      </w:r>
      <w:r w:rsidRPr="000F6953">
        <w:t xml:space="preserve"> This means that the tenderer must have completed at least one project involving the development or arrangement of parks, or works similar to those required under this tender, such as horticultural and parterre landscaping, creation of pedestrian walkways and paved social spaces, planting, lighting, or other related works.</w:t>
      </w:r>
    </w:p>
    <w:p w14:paraId="336FE95E" w14:textId="77777777" w:rsidR="00CA4564" w:rsidRPr="00963CB9" w:rsidRDefault="00CA4564" w:rsidP="00AA6403">
      <w:pPr>
        <w:pStyle w:val="Heading4"/>
      </w:pPr>
      <w:r w:rsidRPr="00963CB9">
        <w:t xml:space="preserve">The contracts are considered completed if provisional/final acceptance/ taking over certificate or equivalent certificate is issued by Contracting Authority/ Employer/ Client/ Engineer clearly indicating the date of issuing of the aforementioned certificates. Completion means that the project the tenderer refers to has been completed at any time during the indicated period but it does not necessarily have to be started during that period, or implemented during the entire period. </w:t>
      </w:r>
    </w:p>
    <w:p w14:paraId="67588327" w14:textId="77777777" w:rsidR="00CA4564" w:rsidRPr="00963CB9" w:rsidRDefault="00CA4564" w:rsidP="00AA6403">
      <w:pPr>
        <w:pStyle w:val="Heading4"/>
      </w:pPr>
      <w:r w:rsidRPr="00963CB9">
        <w:t xml:space="preserve">The contracting authority reserves the right to ask for copies of the respective certificates of final acceptance signed by the supervisors/contracting authority of the contracts concerned.     </w:t>
      </w:r>
    </w:p>
    <w:p w14:paraId="57F91CD4" w14:textId="1BD12250" w:rsidR="00CA4564" w:rsidRDefault="00CA4564" w:rsidP="00AA6403">
      <w:pPr>
        <w:pStyle w:val="Heading4"/>
      </w:pPr>
      <w:r w:rsidRPr="00963CB9">
        <w:t>If a candidate/tenderer has implemented the project in a consortium, the percentage that the candidate/tenderer has completed must be clear from the documentary evidence, together with a description of the nature of the works provided if the selection criteria relating to the relevance of the experience have been used.</w:t>
      </w:r>
    </w:p>
    <w:p w14:paraId="065CC787" w14:textId="77777777" w:rsidR="00CA4564" w:rsidRPr="00866874" w:rsidRDefault="00CA4564" w:rsidP="00AA6403">
      <w:pPr>
        <w:pStyle w:val="Heading4"/>
      </w:pPr>
      <w:r>
        <w:t xml:space="preserve">c) </w:t>
      </w:r>
      <w:r w:rsidRPr="00866874">
        <w:t xml:space="preserve">The tenderer must propose minimum key personnel with the following qualifications and experience: </w:t>
      </w:r>
    </w:p>
    <w:p w14:paraId="305F44C2" w14:textId="2BA9FB28" w:rsidR="00CA4564" w:rsidRPr="00AA6403" w:rsidRDefault="00CA4564" w:rsidP="00AA6403">
      <w:pPr>
        <w:ind w:left="450"/>
        <w:rPr>
          <w:sz w:val="22"/>
          <w:szCs w:val="22"/>
        </w:rPr>
      </w:pPr>
      <w:r w:rsidRPr="00AA6403">
        <w:rPr>
          <w:sz w:val="22"/>
          <w:szCs w:val="22"/>
          <w:lang w:val="mk-MK"/>
        </w:rPr>
        <w:t>-</w:t>
      </w:r>
      <w:r w:rsidRPr="00AA6403">
        <w:rPr>
          <w:sz w:val="22"/>
          <w:szCs w:val="22"/>
        </w:rPr>
        <w:t xml:space="preserve"> Civil engineer - Responsible for civil works, with a degree in Civil Engineer</w:t>
      </w:r>
      <w:r w:rsidR="00EF2970">
        <w:rPr>
          <w:sz w:val="22"/>
          <w:szCs w:val="22"/>
        </w:rPr>
        <w:t>ing or equivalent and at least 5</w:t>
      </w:r>
      <w:r w:rsidRPr="00AA6403">
        <w:rPr>
          <w:sz w:val="22"/>
          <w:szCs w:val="22"/>
        </w:rPr>
        <w:t xml:space="preserve"> years of relevant professional experience.</w:t>
      </w:r>
    </w:p>
    <w:p w14:paraId="51DDA197" w14:textId="3161B37D" w:rsidR="00CA4564" w:rsidRPr="00AA6403" w:rsidRDefault="00CA4564" w:rsidP="00AA6403">
      <w:pPr>
        <w:ind w:left="450"/>
        <w:rPr>
          <w:sz w:val="22"/>
          <w:szCs w:val="22"/>
        </w:rPr>
      </w:pPr>
      <w:r w:rsidRPr="00AA6403">
        <w:rPr>
          <w:sz w:val="22"/>
          <w:szCs w:val="22"/>
        </w:rPr>
        <w:t>- Electrical Engineer: Responsible for electrical installations, with a degree in Electrical Engineer</w:t>
      </w:r>
      <w:r w:rsidR="00EF2970">
        <w:rPr>
          <w:sz w:val="22"/>
          <w:szCs w:val="22"/>
        </w:rPr>
        <w:t>ing or equivalent and at least 5</w:t>
      </w:r>
      <w:r w:rsidRPr="00AA6403">
        <w:rPr>
          <w:sz w:val="22"/>
          <w:szCs w:val="22"/>
        </w:rPr>
        <w:t xml:space="preserve"> years of relevant professional experience.</w:t>
      </w:r>
    </w:p>
    <w:p w14:paraId="3E8CF2E6" w14:textId="48C91815" w:rsidR="00CA4564" w:rsidRPr="00AA6403" w:rsidRDefault="00CA4564" w:rsidP="00AA6403">
      <w:pPr>
        <w:ind w:left="450"/>
        <w:rPr>
          <w:sz w:val="22"/>
          <w:szCs w:val="22"/>
        </w:rPr>
      </w:pPr>
      <w:r w:rsidRPr="00AA6403">
        <w:rPr>
          <w:sz w:val="22"/>
          <w:szCs w:val="22"/>
        </w:rPr>
        <w:t xml:space="preserve">- </w:t>
      </w:r>
      <w:r w:rsidR="00976AE1" w:rsidRPr="00976AE1">
        <w:rPr>
          <w:sz w:val="22"/>
          <w:szCs w:val="22"/>
        </w:rPr>
        <w:t>Dendrologist: Responsible for the planting process of specified tree species, with a degree in Dendrology, Forestry, or an equiv</w:t>
      </w:r>
      <w:r w:rsidR="00976AE1">
        <w:rPr>
          <w:sz w:val="22"/>
          <w:szCs w:val="22"/>
        </w:rPr>
        <w:t>alent field, and have at least 5</w:t>
      </w:r>
      <w:r w:rsidR="00976AE1" w:rsidRPr="00976AE1">
        <w:rPr>
          <w:sz w:val="22"/>
          <w:szCs w:val="22"/>
        </w:rPr>
        <w:t xml:space="preserve"> years of professional experience in planting trees and similar works.</w:t>
      </w:r>
    </w:p>
    <w:p w14:paraId="404F419D" w14:textId="77777777" w:rsidR="00CA4564" w:rsidRPr="00AA6403" w:rsidRDefault="00CA4564" w:rsidP="00CA4564">
      <w:pPr>
        <w:spacing w:before="120"/>
        <w:ind w:left="360"/>
        <w:outlineLvl w:val="3"/>
        <w:rPr>
          <w:sz w:val="22"/>
          <w:szCs w:val="22"/>
        </w:rPr>
      </w:pPr>
      <w:r w:rsidRPr="00AA6403">
        <w:rPr>
          <w:bCs/>
          <w:snapToGrid/>
          <w:sz w:val="22"/>
          <w:szCs w:val="22"/>
          <w:lang w:eastAsia="mk-MK"/>
        </w:rPr>
        <w:t>The tenderer should provide proof of the following:</w:t>
      </w:r>
    </w:p>
    <w:p w14:paraId="3B94F8A1" w14:textId="00C7BAB8" w:rsidR="00CA4564" w:rsidRPr="00AA6403" w:rsidRDefault="00CA4564" w:rsidP="00AA6403">
      <w:pPr>
        <w:pStyle w:val="ListParagraph"/>
        <w:widowControl/>
        <w:numPr>
          <w:ilvl w:val="0"/>
          <w:numId w:val="40"/>
        </w:numPr>
        <w:spacing w:before="120" w:after="120"/>
        <w:ind w:hanging="270"/>
        <w:jc w:val="both"/>
        <w:outlineLvl w:val="3"/>
        <w:rPr>
          <w:sz w:val="22"/>
          <w:szCs w:val="22"/>
        </w:rPr>
      </w:pPr>
      <w:r w:rsidRPr="00AA6403">
        <w:rPr>
          <w:bCs/>
          <w:sz w:val="22"/>
          <w:szCs w:val="22"/>
        </w:rPr>
        <w:t>Education</w:t>
      </w:r>
      <w:r w:rsidRPr="00AA6403">
        <w:rPr>
          <w:sz w:val="22"/>
          <w:szCs w:val="22"/>
        </w:rPr>
        <w:t>: Relevant degree or qualification for each key role, such as Civil Engineering, Landscape Architecture, Dendrology, Electrical Engineering, or equivalent.</w:t>
      </w:r>
      <w:r w:rsidRPr="00AA6403">
        <w:rPr>
          <w:sz w:val="22"/>
          <w:szCs w:val="22"/>
          <w:lang w:val="mk-MK"/>
        </w:rPr>
        <w:t xml:space="preserve"> </w:t>
      </w:r>
    </w:p>
    <w:p w14:paraId="0952E3DD" w14:textId="77777777" w:rsidR="00AA6403" w:rsidRPr="00AA6403" w:rsidRDefault="00AA6403" w:rsidP="00AA6403">
      <w:pPr>
        <w:pStyle w:val="ListParagraph"/>
        <w:widowControl/>
        <w:spacing w:before="120" w:after="120"/>
        <w:jc w:val="both"/>
        <w:outlineLvl w:val="3"/>
        <w:rPr>
          <w:sz w:val="22"/>
          <w:szCs w:val="22"/>
        </w:rPr>
      </w:pPr>
    </w:p>
    <w:p w14:paraId="1DFB8D3A" w14:textId="559E207F" w:rsidR="00AA6403" w:rsidRPr="00AA6403" w:rsidRDefault="00CA4564" w:rsidP="00AA6403">
      <w:pPr>
        <w:pStyle w:val="ListParagraph"/>
        <w:widowControl/>
        <w:numPr>
          <w:ilvl w:val="0"/>
          <w:numId w:val="40"/>
        </w:numPr>
        <w:spacing w:before="120" w:after="120"/>
        <w:ind w:hanging="270"/>
        <w:jc w:val="both"/>
        <w:outlineLvl w:val="3"/>
        <w:rPr>
          <w:sz w:val="22"/>
          <w:szCs w:val="22"/>
          <w:lang w:val="mk-MK"/>
        </w:rPr>
      </w:pPr>
      <w:r w:rsidRPr="00AA6403">
        <w:rPr>
          <w:bCs/>
          <w:sz w:val="22"/>
          <w:szCs w:val="22"/>
        </w:rPr>
        <w:t>Authorization</w:t>
      </w:r>
      <w:r w:rsidRPr="00AA6403">
        <w:rPr>
          <w:sz w:val="22"/>
          <w:szCs w:val="22"/>
        </w:rPr>
        <w:t xml:space="preserve">: In accordance with national legislation, such as </w:t>
      </w:r>
      <w:proofErr w:type="spellStart"/>
      <w:r w:rsidRPr="00AA6403">
        <w:rPr>
          <w:sz w:val="22"/>
          <w:szCs w:val="22"/>
        </w:rPr>
        <w:t>Authorisation</w:t>
      </w:r>
      <w:proofErr w:type="spellEnd"/>
      <w:r w:rsidRPr="00AA6403">
        <w:rPr>
          <w:sz w:val="22"/>
          <w:szCs w:val="22"/>
        </w:rPr>
        <w:t xml:space="preserve"> “B” for Technical Site Manager/Civil Construction Engineer issued by the Chamber of Certified Architects and Certified Engineers of the Republic of North Macedonia, or an equivalent authorization issued by the relevant institution in the candidate's country of registration.</w:t>
      </w:r>
    </w:p>
    <w:p w14:paraId="2E519156" w14:textId="77777777" w:rsidR="00AA6403" w:rsidRPr="00AA6403" w:rsidRDefault="00AA6403" w:rsidP="00AA6403">
      <w:pPr>
        <w:pStyle w:val="ListParagraph"/>
        <w:widowControl/>
        <w:spacing w:before="120" w:after="120"/>
        <w:jc w:val="both"/>
        <w:outlineLvl w:val="3"/>
        <w:rPr>
          <w:sz w:val="22"/>
          <w:szCs w:val="22"/>
          <w:lang w:val="mk-MK"/>
        </w:rPr>
      </w:pPr>
    </w:p>
    <w:p w14:paraId="1666B351" w14:textId="6EA69F00" w:rsidR="009B71AE" w:rsidRPr="00AA6403" w:rsidRDefault="00CA4564" w:rsidP="00AA6403">
      <w:pPr>
        <w:pStyle w:val="ListParagraph"/>
        <w:widowControl/>
        <w:numPr>
          <w:ilvl w:val="0"/>
          <w:numId w:val="40"/>
        </w:numPr>
        <w:spacing w:before="120" w:after="120"/>
        <w:ind w:hanging="270"/>
        <w:jc w:val="both"/>
        <w:outlineLvl w:val="3"/>
        <w:rPr>
          <w:sz w:val="22"/>
          <w:szCs w:val="22"/>
          <w:lang w:val="mk-MK"/>
        </w:rPr>
      </w:pPr>
      <w:r w:rsidRPr="00AA6403">
        <w:rPr>
          <w:bCs/>
          <w:sz w:val="22"/>
          <w:szCs w:val="22"/>
        </w:rPr>
        <w:t>Professional Experience</w:t>
      </w:r>
      <w:r w:rsidRPr="00AA6403">
        <w:rPr>
          <w:sz w:val="22"/>
          <w:szCs w:val="22"/>
        </w:rPr>
        <w:t xml:space="preserve">: For each key personnel (Civil Engineer, Electrical Engineer, Landscape Architect, Dendrologist) the tenderer must provide evidence of professional experience through contracts, references, or other supporting documents to verify their qualifications and </w:t>
      </w:r>
      <w:r w:rsidR="00976AE1">
        <w:rPr>
          <w:sz w:val="22"/>
          <w:szCs w:val="22"/>
        </w:rPr>
        <w:t>experience, including at least 5</w:t>
      </w:r>
      <w:r w:rsidRPr="00AA6403">
        <w:rPr>
          <w:sz w:val="22"/>
          <w:szCs w:val="22"/>
        </w:rPr>
        <w:t xml:space="preserve"> years of relevant work.</w:t>
      </w:r>
      <w:r w:rsidRPr="00AA6403">
        <w:rPr>
          <w:sz w:val="22"/>
          <w:szCs w:val="22"/>
          <w:lang w:val="mk-MK"/>
        </w:rPr>
        <w:t xml:space="preserve"> Contracting authority may request for contracts, references or other documents to proof the professional experience of the Key Staff.</w:t>
      </w:r>
    </w:p>
    <w:p w14:paraId="435BB1F9" w14:textId="759DABB4" w:rsidR="00CA4564" w:rsidRPr="00AA6403" w:rsidRDefault="00CA4564" w:rsidP="00CA4564">
      <w:pPr>
        <w:widowControl/>
        <w:snapToGrid w:val="0"/>
        <w:spacing w:before="120" w:after="0"/>
        <w:ind w:left="567"/>
        <w:jc w:val="both"/>
        <w:rPr>
          <w:snapToGrid/>
          <w:color w:val="000000"/>
          <w:sz w:val="22"/>
          <w:szCs w:val="22"/>
          <w:lang w:val="en-GB" w:eastAsia="mk-MK"/>
        </w:rPr>
      </w:pPr>
      <w:r w:rsidRPr="00AA6403">
        <w:rPr>
          <w:sz w:val="22"/>
          <w:szCs w:val="22"/>
        </w:rPr>
        <w:t xml:space="preserve">d) </w:t>
      </w:r>
      <w:r w:rsidRPr="00AA6403">
        <w:rPr>
          <w:sz w:val="22"/>
          <w:szCs w:val="22"/>
          <w:lang w:val="en-GB"/>
        </w:rPr>
        <w:t xml:space="preserve">It must have a valid insurance "Professional risk liability for construction" </w:t>
      </w:r>
      <w:r w:rsidRPr="00AA6403">
        <w:rPr>
          <w:snapToGrid/>
          <w:sz w:val="22"/>
          <w:szCs w:val="22"/>
          <w:lang w:val="en-GB" w:eastAsia="bg-BG"/>
        </w:rPr>
        <w:t xml:space="preserve">in accordance with art. 41-a, paragraph 2, of the Macedonian Law on Construction. </w:t>
      </w:r>
      <w:r w:rsidRPr="00AA6403">
        <w:rPr>
          <w:sz w:val="22"/>
          <w:szCs w:val="22"/>
        </w:rPr>
        <w:t>If the tenderer is established outside the Republic of North Macedonia, equivalent insurance policies must be provided.</w:t>
      </w:r>
    </w:p>
    <w:p w14:paraId="39F02E84" w14:textId="77777777" w:rsidR="00CA4564" w:rsidRPr="00AA6403" w:rsidRDefault="00CA4564" w:rsidP="00AA6403">
      <w:pPr>
        <w:pStyle w:val="Heading4"/>
      </w:pPr>
      <w:r w:rsidRPr="00AA6403">
        <w:lastRenderedPageBreak/>
        <w:t>Offers from tenderers who do not meet the selection criteria of this section shall be rejected by the Evaluation Committee.</w:t>
      </w:r>
    </w:p>
    <w:p w14:paraId="16E7EEBA" w14:textId="4F75E12B" w:rsidR="00CA4564" w:rsidRPr="00CA4564" w:rsidRDefault="00CA4564" w:rsidP="00CA4564">
      <w:pPr>
        <w:rPr>
          <w:lang w:val="mk-MK"/>
        </w:rPr>
      </w:pPr>
    </w:p>
    <w:p w14:paraId="75951C9F" w14:textId="77777777" w:rsidR="00CA4564" w:rsidRPr="00AA6403" w:rsidRDefault="00CA4564" w:rsidP="00CA4564">
      <w:pPr>
        <w:pStyle w:val="ListParagraph"/>
        <w:ind w:left="840"/>
        <w:rPr>
          <w:b/>
          <w:i/>
        </w:rPr>
      </w:pPr>
      <w:r w:rsidRPr="00AA6403">
        <w:rPr>
          <w:b/>
          <w:i/>
        </w:rPr>
        <w:t>2.2. Technical capacity of candidate:</w:t>
      </w:r>
    </w:p>
    <w:p w14:paraId="1074813A" w14:textId="77777777" w:rsidR="00456F4C" w:rsidRPr="00D54082" w:rsidRDefault="00456F4C" w:rsidP="00AA6403">
      <w:pPr>
        <w:pStyle w:val="Heading4"/>
        <w:numPr>
          <w:ilvl w:val="0"/>
          <w:numId w:val="41"/>
        </w:numPr>
        <w:rPr>
          <w:rFonts w:eastAsia="Calibri"/>
          <w:snapToGrid/>
        </w:rPr>
      </w:pPr>
      <w:r w:rsidRPr="00060195">
        <w:t>The candidate must</w:t>
      </w:r>
      <w:r w:rsidRPr="00D54082">
        <w:t xml:space="preserve"> have the necessary technical capacity, i.e. machines, equipment, to prove that he can fulfil the works. If the tenderer hasn’t got the necessary equipment he has to declare that he will hire it</w:t>
      </w:r>
      <w:r w:rsidRPr="00D54082">
        <w:rPr>
          <w:lang w:val="fr-FR"/>
        </w:rPr>
        <w:t xml:space="preserve"> </w:t>
      </w:r>
      <w:r w:rsidRPr="00D54082">
        <w:t>and minimum should include:</w:t>
      </w:r>
    </w:p>
    <w:p w14:paraId="5D04E1FA" w14:textId="6FF1911F" w:rsidR="00CA4564" w:rsidRPr="00AA6403" w:rsidRDefault="00CA4564" w:rsidP="00CA4564">
      <w:pPr>
        <w:widowControl/>
        <w:spacing w:before="0" w:after="0"/>
        <w:ind w:left="840" w:firstLine="780"/>
        <w:jc w:val="both"/>
        <w:rPr>
          <w:sz w:val="22"/>
          <w:szCs w:val="22"/>
        </w:rPr>
      </w:pPr>
      <w:r w:rsidRPr="00AA6403">
        <w:rPr>
          <w:sz w:val="22"/>
          <w:szCs w:val="22"/>
        </w:rPr>
        <w:t xml:space="preserve">- 1 Tipper truck </w:t>
      </w:r>
      <w:r w:rsidRPr="00AA6403">
        <w:rPr>
          <w:sz w:val="22"/>
          <w:szCs w:val="22"/>
          <w:lang w:val="en-GB"/>
        </w:rPr>
        <w:t xml:space="preserve">(minimum load 5 </w:t>
      </w:r>
      <w:proofErr w:type="spellStart"/>
      <w:r w:rsidRPr="00AA6403">
        <w:rPr>
          <w:sz w:val="22"/>
          <w:szCs w:val="22"/>
          <w:lang w:val="en-GB"/>
        </w:rPr>
        <w:t>tones</w:t>
      </w:r>
      <w:proofErr w:type="spellEnd"/>
      <w:r w:rsidRPr="00AA6403">
        <w:rPr>
          <w:sz w:val="22"/>
          <w:szCs w:val="22"/>
          <w:lang w:val="en-GB"/>
        </w:rPr>
        <w:t>);</w:t>
      </w:r>
    </w:p>
    <w:p w14:paraId="1F5E16E1" w14:textId="6D3151F5" w:rsidR="00CA4564" w:rsidRPr="00AA6403" w:rsidRDefault="00CA4564" w:rsidP="00CA4564">
      <w:pPr>
        <w:widowControl/>
        <w:spacing w:before="0" w:after="0"/>
        <w:ind w:left="840" w:firstLine="780"/>
        <w:jc w:val="both"/>
        <w:rPr>
          <w:sz w:val="22"/>
          <w:szCs w:val="22"/>
        </w:rPr>
      </w:pPr>
      <w:r w:rsidRPr="00AA6403">
        <w:rPr>
          <w:sz w:val="22"/>
          <w:szCs w:val="22"/>
        </w:rPr>
        <w:t xml:space="preserve">- 1 Excavator </w:t>
      </w:r>
    </w:p>
    <w:p w14:paraId="0BB5996C" w14:textId="77777777" w:rsidR="009905B8" w:rsidRDefault="00CA4564" w:rsidP="009905B8">
      <w:pPr>
        <w:widowControl/>
        <w:spacing w:before="0" w:after="0"/>
        <w:ind w:left="840" w:firstLine="780"/>
        <w:jc w:val="both"/>
        <w:rPr>
          <w:sz w:val="22"/>
          <w:szCs w:val="22"/>
          <w:lang w:val="en-GB"/>
        </w:rPr>
      </w:pPr>
      <w:r w:rsidRPr="00AA6403">
        <w:rPr>
          <w:sz w:val="22"/>
          <w:szCs w:val="22"/>
        </w:rPr>
        <w:t xml:space="preserve">- 1 Bulldozer </w:t>
      </w:r>
      <w:r w:rsidRPr="00AA6403">
        <w:rPr>
          <w:sz w:val="22"/>
          <w:szCs w:val="22"/>
          <w:lang w:val="en-GB"/>
        </w:rPr>
        <w:t>(minimum capacity 3 m3);</w:t>
      </w:r>
    </w:p>
    <w:p w14:paraId="53DB2D00" w14:textId="4D640D94" w:rsidR="009905B8" w:rsidRPr="00377B71" w:rsidRDefault="009905B8" w:rsidP="009905B8">
      <w:pPr>
        <w:widowControl/>
        <w:spacing w:before="0" w:after="0"/>
        <w:ind w:left="840" w:firstLine="780"/>
        <w:jc w:val="both"/>
        <w:rPr>
          <w:sz w:val="22"/>
          <w:szCs w:val="22"/>
          <w:lang w:val="en-GB"/>
        </w:rPr>
      </w:pPr>
      <w:r w:rsidRPr="00377B71">
        <w:rPr>
          <w:sz w:val="22"/>
          <w:szCs w:val="22"/>
          <w:lang w:val="en-GB"/>
        </w:rPr>
        <w:t xml:space="preserve">- </w:t>
      </w:r>
      <w:r w:rsidRPr="00377B71">
        <w:rPr>
          <w:sz w:val="22"/>
          <w:szCs w:val="22"/>
          <w:lang w:val="mk-MK"/>
        </w:rPr>
        <w:t xml:space="preserve">1 </w:t>
      </w:r>
      <w:r w:rsidRPr="00377B71">
        <w:rPr>
          <w:sz w:val="22"/>
          <w:szCs w:val="22"/>
        </w:rPr>
        <w:t>Truck with crane and basket</w:t>
      </w:r>
      <w:r w:rsidRPr="00377B71">
        <w:rPr>
          <w:sz w:val="22"/>
          <w:szCs w:val="22"/>
          <w:lang w:val="mk-MK"/>
        </w:rPr>
        <w:t xml:space="preserve"> </w:t>
      </w:r>
      <w:r w:rsidRPr="00377B71">
        <w:rPr>
          <w:sz w:val="22"/>
          <w:szCs w:val="22"/>
        </w:rPr>
        <w:t>(minimum crane reach: 8 meters);</w:t>
      </w:r>
    </w:p>
    <w:p w14:paraId="31A510D8" w14:textId="285717BF" w:rsidR="00CA4564" w:rsidRPr="00AA6403" w:rsidRDefault="00CA4564" w:rsidP="00CA4564">
      <w:pPr>
        <w:widowControl/>
        <w:spacing w:before="0" w:after="0"/>
        <w:ind w:left="840" w:firstLine="780"/>
        <w:jc w:val="both"/>
        <w:rPr>
          <w:sz w:val="22"/>
          <w:szCs w:val="22"/>
        </w:rPr>
      </w:pPr>
      <w:r w:rsidRPr="00AA6403">
        <w:rPr>
          <w:sz w:val="22"/>
          <w:szCs w:val="22"/>
        </w:rPr>
        <w:t xml:space="preserve">- 1 Roller </w:t>
      </w:r>
    </w:p>
    <w:p w14:paraId="2483EF0F" w14:textId="174332BA" w:rsidR="00CA4564" w:rsidRPr="00AA6403" w:rsidRDefault="00CA4564" w:rsidP="00CA4564">
      <w:pPr>
        <w:widowControl/>
        <w:spacing w:before="0" w:after="0"/>
        <w:ind w:left="840" w:firstLine="780"/>
        <w:jc w:val="both"/>
        <w:rPr>
          <w:sz w:val="22"/>
          <w:szCs w:val="22"/>
        </w:rPr>
      </w:pPr>
      <w:r w:rsidRPr="00AA6403">
        <w:rPr>
          <w:sz w:val="22"/>
          <w:szCs w:val="22"/>
        </w:rPr>
        <w:t>- Specialized tools for landscaping (e.g., lawn rollers, p</w:t>
      </w:r>
      <w:bookmarkStart w:id="1" w:name="_GoBack"/>
      <w:bookmarkEnd w:id="1"/>
      <w:r w:rsidRPr="00AA6403">
        <w:rPr>
          <w:sz w:val="22"/>
          <w:szCs w:val="22"/>
        </w:rPr>
        <w:t>recision planting tools);</w:t>
      </w:r>
    </w:p>
    <w:p w14:paraId="68FDCC35" w14:textId="77777777" w:rsidR="00CA4564" w:rsidRPr="00AA6403" w:rsidRDefault="00CA4564" w:rsidP="00CA4564">
      <w:pPr>
        <w:widowControl/>
        <w:spacing w:before="0" w:after="0"/>
        <w:ind w:left="840" w:firstLine="780"/>
        <w:jc w:val="both"/>
        <w:rPr>
          <w:sz w:val="22"/>
          <w:szCs w:val="22"/>
          <w:lang w:val="en-GB"/>
        </w:rPr>
      </w:pPr>
      <w:r w:rsidRPr="00AA6403">
        <w:rPr>
          <w:sz w:val="22"/>
          <w:szCs w:val="22"/>
        </w:rPr>
        <w:t>- Small tools for construction</w:t>
      </w:r>
      <w:r w:rsidRPr="00AA6403">
        <w:rPr>
          <w:sz w:val="22"/>
          <w:szCs w:val="22"/>
          <w:lang w:val="en-GB"/>
        </w:rPr>
        <w:t>;</w:t>
      </w:r>
    </w:p>
    <w:p w14:paraId="4588EE27" w14:textId="77777777" w:rsidR="009D41B8" w:rsidRDefault="003B4AF1" w:rsidP="00AA6403">
      <w:pPr>
        <w:pStyle w:val="Heading4"/>
      </w:pPr>
      <w:r w:rsidRPr="003B4AF1">
        <w:t>The selection criteria of point a) is proved by a list of plant proposed for execution of the contract (Form 4.6.2). The descriptions must demonstrate the tenderer's ability to complete the works.</w:t>
      </w:r>
    </w:p>
    <w:p w14:paraId="714443D5" w14:textId="49763F72" w:rsidR="000A0288" w:rsidRPr="00525BAB" w:rsidRDefault="009D41B8" w:rsidP="00AA6403">
      <w:pPr>
        <w:pStyle w:val="Heading4"/>
      </w:pPr>
      <w:r w:rsidRPr="00525BAB">
        <w:t>If a tender is submitted by a consortium the selection criteria of point a) for technical capacity will be applied for the consortium as a whole.</w:t>
      </w:r>
    </w:p>
    <w:p w14:paraId="586CC4D7" w14:textId="77777777" w:rsidR="000A0288" w:rsidRPr="000A0288" w:rsidRDefault="000A0288" w:rsidP="000A0288">
      <w:pPr>
        <w:rPr>
          <w:lang w:val="en-GB"/>
        </w:rPr>
      </w:pPr>
    </w:p>
    <w:p w14:paraId="779189B0" w14:textId="77777777" w:rsidR="00AA22A5" w:rsidRPr="003171A0" w:rsidRDefault="00AA22A5" w:rsidP="005B6500">
      <w:pPr>
        <w:pStyle w:val="PRAGHeading2"/>
        <w:ind w:left="426" w:hanging="426"/>
        <w:rPr>
          <w:rStyle w:val="Strong"/>
          <w:sz w:val="22"/>
          <w:szCs w:val="22"/>
          <w:lang w:val="en-GB"/>
        </w:rPr>
      </w:pPr>
      <w:r w:rsidRPr="003171A0">
        <w:rPr>
          <w:rStyle w:val="Strong"/>
          <w:sz w:val="22"/>
          <w:szCs w:val="22"/>
          <w:lang w:val="en-GB"/>
        </w:rPr>
        <w:t>Award criteria</w:t>
      </w:r>
    </w:p>
    <w:p w14:paraId="26187854" w14:textId="4185A93A" w:rsidR="00184121" w:rsidRDefault="00184121" w:rsidP="003171A0">
      <w:pPr>
        <w:pStyle w:val="Blockquote"/>
        <w:ind w:left="0" w:right="72"/>
        <w:jc w:val="both"/>
        <w:rPr>
          <w:sz w:val="22"/>
          <w:szCs w:val="22"/>
          <w:lang w:val="en-GB"/>
        </w:rPr>
      </w:pPr>
      <w:r w:rsidRPr="00184121">
        <w:rPr>
          <w:sz w:val="22"/>
          <w:szCs w:val="22"/>
          <w:lang w:val="en-GB"/>
        </w:rPr>
        <w:t>The most economically advantageous tender is the technically compliant tender with the lowest price.</w:t>
      </w:r>
    </w:p>
    <w:p w14:paraId="6FEBA172" w14:textId="3A36F003" w:rsidR="009F4C6C" w:rsidRPr="003171A0" w:rsidRDefault="00BA29BB" w:rsidP="0027680E">
      <w:pPr>
        <w:pStyle w:val="PRAGHeading2"/>
        <w:numPr>
          <w:ilvl w:val="0"/>
          <w:numId w:val="0"/>
        </w:numPr>
        <w:spacing w:after="240"/>
        <w:ind w:left="284"/>
        <w:jc w:val="center"/>
        <w:rPr>
          <w:rStyle w:val="Strong"/>
          <w:sz w:val="22"/>
          <w:szCs w:val="22"/>
          <w:lang w:val="en-IE"/>
        </w:rPr>
      </w:pPr>
      <w:r w:rsidRPr="00075D67">
        <w:rPr>
          <w:rStyle w:val="eop"/>
          <w:color w:val="000000"/>
          <w:sz w:val="22"/>
          <w:szCs w:val="22"/>
          <w:shd w:val="clear" w:color="auto" w:fill="FFFFFF"/>
          <w:lang w:val="en-GB"/>
        </w:rPr>
        <w:br/>
      </w:r>
      <w:r w:rsidR="0080696C" w:rsidRPr="003171A0">
        <w:rPr>
          <w:rStyle w:val="Strong"/>
          <w:sz w:val="22"/>
          <w:szCs w:val="22"/>
          <w:lang w:val="en-GB"/>
        </w:rPr>
        <w:t>PARTICIPATION</w:t>
      </w:r>
    </w:p>
    <w:p w14:paraId="7DC145E3" w14:textId="11D39EB8" w:rsidR="00CE78B2" w:rsidRPr="003171A0" w:rsidRDefault="00AA22A5" w:rsidP="003171A0">
      <w:pPr>
        <w:pStyle w:val="PRAGHeading2"/>
        <w:ind w:left="426" w:hanging="426"/>
        <w:jc w:val="both"/>
        <w:rPr>
          <w:rStyle w:val="Strong"/>
          <w:sz w:val="22"/>
          <w:szCs w:val="22"/>
          <w:lang w:val="en-GB"/>
        </w:rPr>
      </w:pPr>
      <w:r w:rsidRPr="003171A0">
        <w:rPr>
          <w:rStyle w:val="Strong"/>
          <w:sz w:val="22"/>
          <w:szCs w:val="22"/>
          <w:lang w:val="en-GB"/>
        </w:rPr>
        <w:t xml:space="preserve">How </w:t>
      </w:r>
      <w:r w:rsidR="00000631" w:rsidRPr="003171A0">
        <w:rPr>
          <w:rStyle w:val="Strong"/>
          <w:sz w:val="22"/>
          <w:szCs w:val="22"/>
          <w:lang w:val="en-GB"/>
        </w:rPr>
        <w:t xml:space="preserve">requests to participate </w:t>
      </w:r>
      <w:r w:rsidRPr="003171A0">
        <w:rPr>
          <w:rStyle w:val="Strong"/>
          <w:sz w:val="22"/>
          <w:szCs w:val="22"/>
          <w:lang w:val="en-GB"/>
        </w:rPr>
        <w:t xml:space="preserve">may be submitted </w:t>
      </w:r>
    </w:p>
    <w:p w14:paraId="5CA2DCF4" w14:textId="358B405E" w:rsidR="00AA22A5" w:rsidRPr="003171A0" w:rsidRDefault="002F1DF5" w:rsidP="00AA22A5">
      <w:pPr>
        <w:ind w:left="426"/>
        <w:jc w:val="both"/>
        <w:rPr>
          <w:sz w:val="22"/>
          <w:szCs w:val="22"/>
          <w:lang w:val="en-GB"/>
        </w:rPr>
      </w:pPr>
      <w:r w:rsidRPr="003171A0">
        <w:rPr>
          <w:sz w:val="22"/>
          <w:szCs w:val="22"/>
          <w:lang w:val="en-GB"/>
        </w:rPr>
        <w:t>Requests to participate</w:t>
      </w:r>
      <w:r w:rsidR="00AA22A5" w:rsidRPr="003171A0">
        <w:rPr>
          <w:sz w:val="22"/>
          <w:szCs w:val="22"/>
          <w:lang w:val="en-GB"/>
        </w:rPr>
        <w:t xml:space="preserve"> must be submitted in English exclusively to the </w:t>
      </w:r>
      <w:r w:rsidR="00FF0AD1" w:rsidRPr="003171A0">
        <w:rPr>
          <w:sz w:val="22"/>
          <w:szCs w:val="22"/>
          <w:lang w:val="en-GB"/>
        </w:rPr>
        <w:t>c</w:t>
      </w:r>
      <w:r w:rsidR="00AA22A5" w:rsidRPr="003171A0">
        <w:rPr>
          <w:sz w:val="22"/>
          <w:szCs w:val="22"/>
          <w:lang w:val="en-GB"/>
        </w:rPr>
        <w:t xml:space="preserve">ontracting </w:t>
      </w:r>
      <w:r w:rsidR="00FF0AD1" w:rsidRPr="003171A0">
        <w:rPr>
          <w:sz w:val="22"/>
          <w:szCs w:val="22"/>
          <w:lang w:val="en-GB"/>
        </w:rPr>
        <w:t>a</w:t>
      </w:r>
      <w:r w:rsidR="00AA22A5" w:rsidRPr="003171A0">
        <w:rPr>
          <w:sz w:val="22"/>
          <w:szCs w:val="22"/>
          <w:lang w:val="en-GB"/>
        </w:rPr>
        <w:t>uthority in a sealed envelope.</w:t>
      </w:r>
    </w:p>
    <w:p w14:paraId="7E7CC32B" w14:textId="25025608" w:rsidR="003171A0" w:rsidRDefault="00755178" w:rsidP="00AA22A5">
      <w:pPr>
        <w:numPr>
          <w:ilvl w:val="0"/>
          <w:numId w:val="11"/>
        </w:numPr>
        <w:rPr>
          <w:sz w:val="22"/>
          <w:szCs w:val="22"/>
          <w:lang w:val="en-GB"/>
        </w:rPr>
      </w:pPr>
      <w:r w:rsidRPr="003171A0">
        <w:rPr>
          <w:sz w:val="22"/>
          <w:szCs w:val="22"/>
          <w:lang w:val="en-GB"/>
        </w:rPr>
        <w:t>Either by post or by courier service, in which case the evidence shall be constituted by the postmark o</w:t>
      </w:r>
      <w:r w:rsidR="00A03DBE">
        <w:rPr>
          <w:sz w:val="22"/>
          <w:szCs w:val="22"/>
          <w:lang w:val="en-GB"/>
        </w:rPr>
        <w:t>r the date of the deposit slip,</w:t>
      </w:r>
      <w:r w:rsidR="00AA22A5" w:rsidRPr="003171A0">
        <w:rPr>
          <w:sz w:val="22"/>
          <w:szCs w:val="22"/>
          <w:lang w:val="en-GB"/>
        </w:rPr>
        <w:t xml:space="preserve"> to:</w:t>
      </w:r>
    </w:p>
    <w:p w14:paraId="5AF659BC" w14:textId="77777777" w:rsidR="003171A0" w:rsidRPr="00AA6403" w:rsidRDefault="00AA22A5" w:rsidP="003171A0">
      <w:pPr>
        <w:pStyle w:val="Blockquote"/>
        <w:keepNext/>
        <w:keepLines/>
        <w:spacing w:before="0" w:after="0"/>
        <w:ind w:left="357" w:right="357"/>
        <w:jc w:val="center"/>
        <w:rPr>
          <w:b/>
          <w:sz w:val="22"/>
          <w:szCs w:val="22"/>
          <w:lang w:val="en-GB"/>
        </w:rPr>
      </w:pPr>
      <w:r w:rsidRPr="00AA6403">
        <w:rPr>
          <w:sz w:val="22"/>
          <w:szCs w:val="22"/>
          <w:lang w:val="en-GB"/>
        </w:rPr>
        <w:t xml:space="preserve"> </w:t>
      </w:r>
      <w:r w:rsidR="003171A0" w:rsidRPr="00AA6403">
        <w:rPr>
          <w:b/>
          <w:sz w:val="22"/>
          <w:szCs w:val="22"/>
          <w:lang w:val="en-GB"/>
        </w:rPr>
        <w:t xml:space="preserve">Municipality of </w:t>
      </w:r>
      <w:proofErr w:type="spellStart"/>
      <w:r w:rsidR="003171A0" w:rsidRPr="00AA6403">
        <w:rPr>
          <w:b/>
          <w:sz w:val="22"/>
          <w:szCs w:val="22"/>
          <w:lang w:val="en-GB"/>
        </w:rPr>
        <w:t>Strumica</w:t>
      </w:r>
      <w:proofErr w:type="spellEnd"/>
    </w:p>
    <w:p w14:paraId="37DD5EE2" w14:textId="77777777" w:rsidR="003171A0" w:rsidRPr="00AA6403" w:rsidRDefault="003171A0" w:rsidP="003171A0">
      <w:pPr>
        <w:pStyle w:val="Blockquote"/>
        <w:keepNext/>
        <w:keepLines/>
        <w:spacing w:before="0" w:after="0"/>
        <w:ind w:left="357" w:right="357"/>
        <w:jc w:val="center"/>
        <w:rPr>
          <w:b/>
          <w:sz w:val="22"/>
          <w:szCs w:val="22"/>
          <w:lang w:val="en-GB"/>
        </w:rPr>
      </w:pPr>
      <w:r w:rsidRPr="00AA6403">
        <w:rPr>
          <w:b/>
          <w:sz w:val="22"/>
          <w:szCs w:val="22"/>
          <w:lang w:val="en-GB"/>
        </w:rPr>
        <w:t>Department for International Cooperation and European Funds</w:t>
      </w:r>
    </w:p>
    <w:p w14:paraId="428DD8EC" w14:textId="795B4C4B" w:rsidR="003171A0" w:rsidRPr="00AA6403" w:rsidRDefault="003171A0" w:rsidP="003171A0">
      <w:pPr>
        <w:pStyle w:val="Blockquote"/>
        <w:keepNext/>
        <w:keepLines/>
        <w:spacing w:before="0" w:after="0"/>
        <w:ind w:left="357" w:right="357"/>
        <w:jc w:val="center"/>
        <w:rPr>
          <w:b/>
          <w:sz w:val="22"/>
          <w:szCs w:val="22"/>
          <w:lang w:val="en-GB"/>
        </w:rPr>
      </w:pPr>
      <w:r w:rsidRPr="00AA6403">
        <w:rPr>
          <w:b/>
          <w:sz w:val="22"/>
          <w:szCs w:val="22"/>
          <w:lang w:val="en-GB"/>
        </w:rPr>
        <w:t>Project "Green Pulse Cross-Border Pact” - G-PACT</w:t>
      </w:r>
    </w:p>
    <w:p w14:paraId="1CFA19BB" w14:textId="77777777" w:rsidR="003171A0" w:rsidRPr="00AA6403" w:rsidRDefault="003171A0" w:rsidP="003171A0">
      <w:pPr>
        <w:pStyle w:val="Blockquote"/>
        <w:keepNext/>
        <w:keepLines/>
        <w:spacing w:before="0" w:after="0"/>
        <w:ind w:left="357" w:right="357"/>
        <w:jc w:val="center"/>
        <w:rPr>
          <w:rStyle w:val="Emphasis"/>
          <w:b/>
          <w:i w:val="0"/>
          <w:sz w:val="22"/>
          <w:szCs w:val="22"/>
          <w:lang w:val="en-GB"/>
        </w:rPr>
      </w:pPr>
      <w:r w:rsidRPr="00AA6403">
        <w:rPr>
          <w:rStyle w:val="Emphasis"/>
          <w:b/>
          <w:i w:val="0"/>
          <w:sz w:val="22"/>
          <w:szCs w:val="22"/>
          <w:lang w:val="en-GB"/>
        </w:rPr>
        <w:t>Str. “</w:t>
      </w:r>
      <w:proofErr w:type="spellStart"/>
      <w:r w:rsidRPr="00AA6403">
        <w:rPr>
          <w:rStyle w:val="Emphasis"/>
          <w:b/>
          <w:i w:val="0"/>
          <w:sz w:val="22"/>
          <w:szCs w:val="22"/>
          <w:lang w:val="en-GB"/>
        </w:rPr>
        <w:t>Blagoj</w:t>
      </w:r>
      <w:proofErr w:type="spellEnd"/>
      <w:r w:rsidRPr="00AA6403">
        <w:rPr>
          <w:rStyle w:val="Emphasis"/>
          <w:b/>
          <w:i w:val="0"/>
          <w:sz w:val="22"/>
          <w:szCs w:val="22"/>
          <w:lang w:val="en-GB"/>
        </w:rPr>
        <w:t xml:space="preserve"> </w:t>
      </w:r>
      <w:proofErr w:type="spellStart"/>
      <w:r w:rsidRPr="00AA6403">
        <w:rPr>
          <w:rStyle w:val="Emphasis"/>
          <w:b/>
          <w:i w:val="0"/>
          <w:sz w:val="22"/>
          <w:szCs w:val="22"/>
          <w:lang w:val="en-GB"/>
        </w:rPr>
        <w:t>Jankov-Mucheto</w:t>
      </w:r>
      <w:proofErr w:type="spellEnd"/>
      <w:r w:rsidRPr="00AA6403">
        <w:rPr>
          <w:rStyle w:val="Emphasis"/>
          <w:b/>
          <w:i w:val="0"/>
          <w:sz w:val="22"/>
          <w:szCs w:val="22"/>
          <w:lang w:val="en-GB"/>
        </w:rPr>
        <w:t xml:space="preserve">” No.37 (Dom </w:t>
      </w:r>
      <w:proofErr w:type="spellStart"/>
      <w:r w:rsidRPr="00AA6403">
        <w:rPr>
          <w:rStyle w:val="Emphasis"/>
          <w:b/>
          <w:i w:val="0"/>
          <w:sz w:val="22"/>
          <w:szCs w:val="22"/>
          <w:lang w:val="en-GB"/>
        </w:rPr>
        <w:t>na</w:t>
      </w:r>
      <w:proofErr w:type="spellEnd"/>
      <w:r w:rsidRPr="00AA6403">
        <w:rPr>
          <w:rStyle w:val="Emphasis"/>
          <w:b/>
          <w:i w:val="0"/>
          <w:sz w:val="22"/>
          <w:szCs w:val="22"/>
          <w:lang w:val="en-GB"/>
        </w:rPr>
        <w:t xml:space="preserve"> Arm), 2400 </w:t>
      </w:r>
      <w:proofErr w:type="spellStart"/>
      <w:r w:rsidRPr="00AA6403">
        <w:rPr>
          <w:rStyle w:val="Emphasis"/>
          <w:b/>
          <w:i w:val="0"/>
          <w:sz w:val="22"/>
          <w:szCs w:val="22"/>
          <w:lang w:val="en-GB"/>
        </w:rPr>
        <w:t>Strumica</w:t>
      </w:r>
      <w:proofErr w:type="spellEnd"/>
      <w:r w:rsidRPr="00AA6403">
        <w:rPr>
          <w:rStyle w:val="Emphasis"/>
          <w:b/>
          <w:i w:val="0"/>
          <w:sz w:val="22"/>
          <w:szCs w:val="22"/>
          <w:lang w:val="en-GB"/>
        </w:rPr>
        <w:t xml:space="preserve">, </w:t>
      </w:r>
    </w:p>
    <w:p w14:paraId="56C7A0E3" w14:textId="41B9E663" w:rsidR="003171A0" w:rsidRPr="00AA6403" w:rsidRDefault="003171A0" w:rsidP="003171A0">
      <w:pPr>
        <w:pStyle w:val="Blockquote"/>
        <w:keepNext/>
        <w:keepLines/>
        <w:spacing w:before="0" w:after="0"/>
        <w:ind w:left="357" w:right="357"/>
        <w:jc w:val="center"/>
        <w:rPr>
          <w:rStyle w:val="Emphasis"/>
          <w:b/>
          <w:i w:val="0"/>
          <w:sz w:val="22"/>
          <w:szCs w:val="22"/>
          <w:lang w:val="en-GB"/>
        </w:rPr>
      </w:pPr>
      <w:r w:rsidRPr="00AA6403">
        <w:rPr>
          <w:rStyle w:val="Emphasis"/>
          <w:b/>
          <w:i w:val="0"/>
          <w:sz w:val="22"/>
          <w:szCs w:val="22"/>
          <w:lang w:val="en-GB"/>
        </w:rPr>
        <w:t>Republic of North Macedonia</w:t>
      </w:r>
    </w:p>
    <w:p w14:paraId="7BE9840A" w14:textId="6F1453A5" w:rsidR="00AA22A5" w:rsidRDefault="00AA22A5" w:rsidP="00075D67">
      <w:pPr>
        <w:pStyle w:val="Blockquote"/>
        <w:jc w:val="center"/>
        <w:rPr>
          <w:sz w:val="22"/>
          <w:szCs w:val="22"/>
          <w:lang w:val="en-GB"/>
        </w:rPr>
      </w:pPr>
      <w:r w:rsidRPr="001B078F">
        <w:rPr>
          <w:rStyle w:val="Emphasis"/>
          <w:sz w:val="22"/>
          <w:szCs w:val="22"/>
          <w:lang w:val="en-GB"/>
        </w:rPr>
        <w:br/>
      </w:r>
      <w:r w:rsidRPr="00967515">
        <w:rPr>
          <w:sz w:val="22"/>
          <w:szCs w:val="22"/>
          <w:lang w:val="en-GB"/>
        </w:rPr>
        <w:t xml:space="preserve">OR hand delivered </w:t>
      </w:r>
      <w:r w:rsidR="00755178" w:rsidRPr="00967515">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967515">
        <w:rPr>
          <w:sz w:val="22"/>
          <w:szCs w:val="22"/>
          <w:lang w:val="en-GB"/>
        </w:rPr>
        <w:t xml:space="preserve">to: </w:t>
      </w:r>
    </w:p>
    <w:p w14:paraId="680A31F7" w14:textId="77777777" w:rsidR="00967515" w:rsidRPr="0025703B" w:rsidRDefault="00967515" w:rsidP="00075D67">
      <w:pPr>
        <w:pStyle w:val="Blockquote"/>
        <w:jc w:val="center"/>
        <w:rPr>
          <w:sz w:val="22"/>
          <w:szCs w:val="22"/>
          <w:highlight w:val="lightGray"/>
          <w:lang w:val="en-GB"/>
        </w:rPr>
      </w:pPr>
    </w:p>
    <w:p w14:paraId="15FD624D" w14:textId="77777777" w:rsidR="00967515" w:rsidRPr="00AA6403" w:rsidRDefault="00967515" w:rsidP="00967515">
      <w:pPr>
        <w:pStyle w:val="Blockquote"/>
        <w:keepNext/>
        <w:keepLines/>
        <w:spacing w:before="0" w:after="0"/>
        <w:ind w:left="357" w:right="357"/>
        <w:jc w:val="center"/>
        <w:rPr>
          <w:b/>
          <w:sz w:val="22"/>
          <w:szCs w:val="22"/>
          <w:lang w:val="en-GB"/>
        </w:rPr>
      </w:pPr>
      <w:r w:rsidRPr="00AA6403">
        <w:rPr>
          <w:b/>
          <w:sz w:val="22"/>
          <w:szCs w:val="22"/>
          <w:lang w:val="en-GB"/>
        </w:rPr>
        <w:t xml:space="preserve">Municipality of </w:t>
      </w:r>
      <w:proofErr w:type="spellStart"/>
      <w:r w:rsidRPr="00AA6403">
        <w:rPr>
          <w:b/>
          <w:sz w:val="22"/>
          <w:szCs w:val="22"/>
          <w:lang w:val="en-GB"/>
        </w:rPr>
        <w:t>Strumica</w:t>
      </w:r>
      <w:proofErr w:type="spellEnd"/>
    </w:p>
    <w:p w14:paraId="34B0DDBE" w14:textId="77777777" w:rsidR="00967515" w:rsidRPr="00AA6403" w:rsidRDefault="00967515" w:rsidP="00967515">
      <w:pPr>
        <w:pStyle w:val="Blockquote"/>
        <w:keepNext/>
        <w:keepLines/>
        <w:spacing w:before="0" w:after="0"/>
        <w:ind w:left="357" w:right="357"/>
        <w:jc w:val="center"/>
        <w:rPr>
          <w:b/>
          <w:sz w:val="22"/>
          <w:szCs w:val="22"/>
          <w:lang w:val="en-GB"/>
        </w:rPr>
      </w:pPr>
      <w:r w:rsidRPr="00AA6403">
        <w:rPr>
          <w:b/>
          <w:sz w:val="22"/>
          <w:szCs w:val="22"/>
          <w:lang w:val="en-GB"/>
        </w:rPr>
        <w:t>Department for International Cooperation and European Funds</w:t>
      </w:r>
    </w:p>
    <w:p w14:paraId="00379D97" w14:textId="77777777" w:rsidR="00967515" w:rsidRPr="00AA6403" w:rsidRDefault="00967515" w:rsidP="00967515">
      <w:pPr>
        <w:pStyle w:val="Blockquote"/>
        <w:keepNext/>
        <w:keepLines/>
        <w:spacing w:before="0" w:after="0"/>
        <w:ind w:left="357" w:right="357"/>
        <w:jc w:val="center"/>
        <w:rPr>
          <w:b/>
          <w:sz w:val="22"/>
          <w:szCs w:val="22"/>
          <w:lang w:val="en-GB"/>
        </w:rPr>
      </w:pPr>
      <w:r w:rsidRPr="00AA6403">
        <w:rPr>
          <w:b/>
          <w:sz w:val="22"/>
          <w:szCs w:val="22"/>
          <w:lang w:val="en-GB"/>
        </w:rPr>
        <w:t>Project "Green Pulse Cross-Border Pact” - G-PACT</w:t>
      </w:r>
    </w:p>
    <w:p w14:paraId="70A55BFB" w14:textId="77777777" w:rsidR="00967515" w:rsidRPr="00AA6403" w:rsidRDefault="00967515" w:rsidP="00967515">
      <w:pPr>
        <w:pStyle w:val="Blockquote"/>
        <w:keepNext/>
        <w:keepLines/>
        <w:spacing w:before="0" w:after="0"/>
        <w:ind w:left="357" w:right="357"/>
        <w:jc w:val="center"/>
        <w:rPr>
          <w:rStyle w:val="Emphasis"/>
          <w:b/>
          <w:i w:val="0"/>
          <w:sz w:val="22"/>
          <w:szCs w:val="22"/>
          <w:lang w:val="en-GB"/>
        </w:rPr>
      </w:pPr>
      <w:r w:rsidRPr="00AA6403">
        <w:rPr>
          <w:rStyle w:val="Emphasis"/>
          <w:b/>
          <w:i w:val="0"/>
          <w:sz w:val="22"/>
          <w:szCs w:val="22"/>
          <w:lang w:val="en-GB"/>
        </w:rPr>
        <w:t>Str. “</w:t>
      </w:r>
      <w:proofErr w:type="spellStart"/>
      <w:r w:rsidRPr="00AA6403">
        <w:rPr>
          <w:rStyle w:val="Emphasis"/>
          <w:b/>
          <w:i w:val="0"/>
          <w:sz w:val="22"/>
          <w:szCs w:val="22"/>
          <w:lang w:val="en-GB"/>
        </w:rPr>
        <w:t>Blagoj</w:t>
      </w:r>
      <w:proofErr w:type="spellEnd"/>
      <w:r w:rsidRPr="00AA6403">
        <w:rPr>
          <w:rStyle w:val="Emphasis"/>
          <w:b/>
          <w:i w:val="0"/>
          <w:sz w:val="22"/>
          <w:szCs w:val="22"/>
          <w:lang w:val="en-GB"/>
        </w:rPr>
        <w:t xml:space="preserve"> </w:t>
      </w:r>
      <w:proofErr w:type="spellStart"/>
      <w:r w:rsidRPr="00AA6403">
        <w:rPr>
          <w:rStyle w:val="Emphasis"/>
          <w:b/>
          <w:i w:val="0"/>
          <w:sz w:val="22"/>
          <w:szCs w:val="22"/>
          <w:lang w:val="en-GB"/>
        </w:rPr>
        <w:t>Jankov-Mucheto</w:t>
      </w:r>
      <w:proofErr w:type="spellEnd"/>
      <w:r w:rsidRPr="00AA6403">
        <w:rPr>
          <w:rStyle w:val="Emphasis"/>
          <w:b/>
          <w:i w:val="0"/>
          <w:sz w:val="22"/>
          <w:szCs w:val="22"/>
          <w:lang w:val="en-GB"/>
        </w:rPr>
        <w:t xml:space="preserve">” No.37 (Dom </w:t>
      </w:r>
      <w:proofErr w:type="spellStart"/>
      <w:r w:rsidRPr="00AA6403">
        <w:rPr>
          <w:rStyle w:val="Emphasis"/>
          <w:b/>
          <w:i w:val="0"/>
          <w:sz w:val="22"/>
          <w:szCs w:val="22"/>
          <w:lang w:val="en-GB"/>
        </w:rPr>
        <w:t>na</w:t>
      </w:r>
      <w:proofErr w:type="spellEnd"/>
      <w:r w:rsidRPr="00AA6403">
        <w:rPr>
          <w:rStyle w:val="Emphasis"/>
          <w:b/>
          <w:i w:val="0"/>
          <w:sz w:val="22"/>
          <w:szCs w:val="22"/>
          <w:lang w:val="en-GB"/>
        </w:rPr>
        <w:t xml:space="preserve"> Arm), 2400 </w:t>
      </w:r>
      <w:proofErr w:type="spellStart"/>
      <w:r w:rsidRPr="00AA6403">
        <w:rPr>
          <w:rStyle w:val="Emphasis"/>
          <w:b/>
          <w:i w:val="0"/>
          <w:sz w:val="22"/>
          <w:szCs w:val="22"/>
          <w:lang w:val="en-GB"/>
        </w:rPr>
        <w:t>Strumica</w:t>
      </w:r>
      <w:proofErr w:type="spellEnd"/>
      <w:r w:rsidRPr="00AA6403">
        <w:rPr>
          <w:rStyle w:val="Emphasis"/>
          <w:b/>
          <w:i w:val="0"/>
          <w:sz w:val="22"/>
          <w:szCs w:val="22"/>
          <w:lang w:val="en-GB"/>
        </w:rPr>
        <w:t xml:space="preserve">, </w:t>
      </w:r>
    </w:p>
    <w:p w14:paraId="12C699E2" w14:textId="77777777" w:rsidR="00967515" w:rsidRPr="00AA6403" w:rsidRDefault="00967515" w:rsidP="00967515">
      <w:pPr>
        <w:pStyle w:val="Blockquote"/>
        <w:keepNext/>
        <w:keepLines/>
        <w:spacing w:before="0" w:after="0"/>
        <w:ind w:left="357" w:right="357"/>
        <w:jc w:val="center"/>
        <w:rPr>
          <w:rStyle w:val="Emphasis"/>
          <w:b/>
          <w:i w:val="0"/>
          <w:sz w:val="22"/>
          <w:szCs w:val="22"/>
          <w:lang w:val="en-GB"/>
        </w:rPr>
      </w:pPr>
      <w:r w:rsidRPr="00AA6403">
        <w:rPr>
          <w:rStyle w:val="Emphasis"/>
          <w:b/>
          <w:i w:val="0"/>
          <w:sz w:val="22"/>
          <w:szCs w:val="22"/>
          <w:lang w:val="en-GB"/>
        </w:rPr>
        <w:t>Republic of North Macedonia</w:t>
      </w:r>
    </w:p>
    <w:p w14:paraId="3422CFE6" w14:textId="77777777" w:rsidR="00D83AEA" w:rsidRPr="00A03DBE" w:rsidRDefault="00D83AEA" w:rsidP="00D83AEA">
      <w:pPr>
        <w:rPr>
          <w:sz w:val="22"/>
          <w:szCs w:val="22"/>
        </w:rPr>
      </w:pPr>
      <w:r w:rsidRPr="00A03DBE">
        <w:rPr>
          <w:sz w:val="22"/>
          <w:szCs w:val="22"/>
        </w:rPr>
        <w:t xml:space="preserve">Opening hours are from 08.00 AM till 16.00 PM local time in </w:t>
      </w:r>
      <w:proofErr w:type="spellStart"/>
      <w:r w:rsidRPr="00A03DBE">
        <w:rPr>
          <w:sz w:val="22"/>
          <w:szCs w:val="22"/>
        </w:rPr>
        <w:t>Strumica</w:t>
      </w:r>
      <w:proofErr w:type="spellEnd"/>
      <w:r w:rsidRPr="00A03DBE">
        <w:rPr>
          <w:sz w:val="22"/>
          <w:szCs w:val="22"/>
        </w:rPr>
        <w:t>, North Macedonia.</w:t>
      </w:r>
    </w:p>
    <w:p w14:paraId="487B7662" w14:textId="1223399E" w:rsidR="00AA22A5" w:rsidRPr="001B078F" w:rsidRDefault="00AA22A5" w:rsidP="00967515">
      <w:pPr>
        <w:pStyle w:val="Blockquote"/>
        <w:jc w:val="both"/>
        <w:rPr>
          <w:sz w:val="22"/>
          <w:szCs w:val="22"/>
          <w:highlight w:val="yellow"/>
          <w:lang w:val="en-GB"/>
        </w:rPr>
      </w:pPr>
    </w:p>
    <w:p w14:paraId="234E6E0D" w14:textId="7FB6090B" w:rsidR="004F27F5" w:rsidRPr="00967515" w:rsidRDefault="00AA22A5" w:rsidP="00AA22A5">
      <w:pPr>
        <w:ind w:left="426"/>
        <w:jc w:val="both"/>
        <w:rPr>
          <w:sz w:val="22"/>
          <w:szCs w:val="22"/>
          <w:lang w:val="en-GB"/>
        </w:rPr>
      </w:pPr>
      <w:r w:rsidRPr="00967515">
        <w:rPr>
          <w:sz w:val="22"/>
          <w:szCs w:val="22"/>
          <w:lang w:val="en-GB"/>
        </w:rPr>
        <w:t xml:space="preserve">The </w:t>
      </w:r>
      <w:r w:rsidR="00FF0AD1" w:rsidRPr="00967515">
        <w:rPr>
          <w:sz w:val="22"/>
          <w:szCs w:val="22"/>
          <w:lang w:val="en-GB"/>
        </w:rPr>
        <w:t>c</w:t>
      </w:r>
      <w:r w:rsidRPr="00967515">
        <w:rPr>
          <w:sz w:val="22"/>
          <w:szCs w:val="22"/>
          <w:lang w:val="en-GB"/>
        </w:rPr>
        <w:t xml:space="preserve">ontract title and </w:t>
      </w:r>
      <w:r w:rsidR="00FF0AD1" w:rsidRPr="00967515">
        <w:rPr>
          <w:sz w:val="22"/>
          <w:szCs w:val="22"/>
          <w:lang w:val="en-GB"/>
        </w:rPr>
        <w:t>p</w:t>
      </w:r>
      <w:r w:rsidRPr="00967515">
        <w:rPr>
          <w:sz w:val="22"/>
          <w:szCs w:val="22"/>
          <w:lang w:val="en-GB"/>
        </w:rPr>
        <w:t xml:space="preserve">ublication reference (see </w:t>
      </w:r>
      <w:r w:rsidR="00B65865" w:rsidRPr="00967515">
        <w:rPr>
          <w:sz w:val="22"/>
          <w:szCs w:val="22"/>
          <w:lang w:val="en-GB"/>
        </w:rPr>
        <w:t>contract notice</w:t>
      </w:r>
      <w:r w:rsidRPr="00967515">
        <w:rPr>
          <w:sz w:val="22"/>
          <w:szCs w:val="22"/>
          <w:lang w:val="en-GB"/>
        </w:rPr>
        <w:t xml:space="preserve">) must be clearly marked on the </w:t>
      </w:r>
      <w:r w:rsidRPr="00967515">
        <w:rPr>
          <w:sz w:val="22"/>
          <w:szCs w:val="22"/>
          <w:lang w:val="en-GB"/>
        </w:rPr>
        <w:lastRenderedPageBreak/>
        <w:t xml:space="preserve">envelope containing </w:t>
      </w:r>
      <w:r w:rsidR="002F1DF5" w:rsidRPr="00967515">
        <w:rPr>
          <w:sz w:val="22"/>
          <w:szCs w:val="22"/>
          <w:lang w:val="en-GB"/>
        </w:rPr>
        <w:t>the request to participate</w:t>
      </w:r>
      <w:r w:rsidRPr="00967515">
        <w:rPr>
          <w:sz w:val="22"/>
          <w:szCs w:val="22"/>
          <w:lang w:val="en-GB"/>
        </w:rPr>
        <w:t xml:space="preserve"> and must always be mentioned in all subsequent correspondence with the </w:t>
      </w:r>
      <w:r w:rsidR="00FF0AD1" w:rsidRPr="00967515">
        <w:rPr>
          <w:sz w:val="22"/>
          <w:szCs w:val="22"/>
          <w:lang w:val="en-GB"/>
        </w:rPr>
        <w:t>c</w:t>
      </w:r>
      <w:r w:rsidRPr="00967515">
        <w:rPr>
          <w:sz w:val="22"/>
          <w:szCs w:val="22"/>
          <w:lang w:val="en-GB"/>
        </w:rPr>
        <w:t xml:space="preserve">ontracting </w:t>
      </w:r>
      <w:r w:rsidR="00FF0AD1" w:rsidRPr="00967515">
        <w:rPr>
          <w:sz w:val="22"/>
          <w:szCs w:val="22"/>
          <w:lang w:val="en-GB"/>
        </w:rPr>
        <w:t>a</w:t>
      </w:r>
      <w:r w:rsidRPr="00967515">
        <w:rPr>
          <w:sz w:val="22"/>
          <w:szCs w:val="22"/>
          <w:lang w:val="en-GB"/>
        </w:rPr>
        <w:t xml:space="preserve">uthority. </w:t>
      </w:r>
    </w:p>
    <w:p w14:paraId="5321E528" w14:textId="6C6615DF" w:rsidR="004F27F5" w:rsidRPr="00967515" w:rsidRDefault="002F1DF5" w:rsidP="00CC4086">
      <w:pPr>
        <w:tabs>
          <w:tab w:val="left" w:pos="426"/>
        </w:tabs>
        <w:ind w:left="426"/>
        <w:jc w:val="both"/>
        <w:rPr>
          <w:b/>
          <w:sz w:val="22"/>
          <w:szCs w:val="22"/>
          <w:lang w:val="en-GB"/>
        </w:rPr>
      </w:pPr>
      <w:r w:rsidRPr="00967515">
        <w:rPr>
          <w:sz w:val="22"/>
          <w:szCs w:val="22"/>
          <w:lang w:val="en-GB"/>
        </w:rPr>
        <w:t>Requests to participate</w:t>
      </w:r>
      <w:r w:rsidR="00AA22A5" w:rsidRPr="00967515">
        <w:rPr>
          <w:sz w:val="22"/>
          <w:szCs w:val="22"/>
          <w:lang w:val="en-GB"/>
        </w:rPr>
        <w:t xml:space="preserve"> submitted by any other means will not be considered.</w:t>
      </w:r>
    </w:p>
    <w:p w14:paraId="5661144F" w14:textId="77777777" w:rsidR="00101991" w:rsidRDefault="00101991" w:rsidP="007A21C8">
      <w:pPr>
        <w:tabs>
          <w:tab w:val="left" w:pos="426"/>
        </w:tabs>
        <w:ind w:left="426"/>
        <w:jc w:val="both"/>
        <w:rPr>
          <w:sz w:val="22"/>
          <w:szCs w:val="22"/>
          <w:highlight w:val="lightGray"/>
          <w:lang w:val="en-GB"/>
        </w:rPr>
      </w:pPr>
    </w:p>
    <w:p w14:paraId="08F96F81" w14:textId="0C01F772" w:rsidR="002674CB" w:rsidRPr="00976AE1" w:rsidRDefault="00AE41D2" w:rsidP="007A21C8">
      <w:pPr>
        <w:pStyle w:val="PRAGHeading2"/>
        <w:tabs>
          <w:tab w:val="clear" w:pos="567"/>
          <w:tab w:val="num" w:pos="426"/>
        </w:tabs>
        <w:ind w:hanging="567"/>
        <w:rPr>
          <w:snapToGrid/>
          <w:sz w:val="22"/>
          <w:lang w:val="en-GB"/>
        </w:rPr>
      </w:pPr>
      <w:r w:rsidRPr="00967515">
        <w:rPr>
          <w:rStyle w:val="Strong"/>
          <w:lang w:val="en-GB"/>
        </w:rPr>
        <w:t xml:space="preserve">Deadline for submission </w:t>
      </w:r>
      <w:r w:rsidRPr="00976AE1">
        <w:rPr>
          <w:rStyle w:val="Strong"/>
          <w:lang w:val="en-GB"/>
        </w:rPr>
        <w:t xml:space="preserve">of </w:t>
      </w:r>
      <w:r w:rsidR="00000631" w:rsidRPr="00976AE1">
        <w:rPr>
          <w:rStyle w:val="Strong"/>
          <w:lang w:val="en-GB"/>
        </w:rPr>
        <w:t>requests to participate</w:t>
      </w:r>
      <w:r w:rsidR="002F1DF5" w:rsidRPr="00976AE1" w:rsidDel="002F1DF5">
        <w:rPr>
          <w:snapToGrid/>
          <w:sz w:val="22"/>
          <w:lang w:val="en-GB"/>
        </w:rPr>
        <w:t xml:space="preserve"> </w:t>
      </w:r>
    </w:p>
    <w:p w14:paraId="3B0612B3" w14:textId="5548B1E9" w:rsidR="00AE41D2" w:rsidRPr="00976AE1" w:rsidRDefault="00AE41D2" w:rsidP="007A21C8">
      <w:pPr>
        <w:pStyle w:val="PRAGHeading2"/>
        <w:numPr>
          <w:ilvl w:val="0"/>
          <w:numId w:val="0"/>
        </w:numPr>
        <w:ind w:left="426"/>
        <w:jc w:val="both"/>
        <w:rPr>
          <w:rStyle w:val="Emphasis"/>
          <w:i w:val="0"/>
          <w:lang w:val="en-IE"/>
        </w:rPr>
      </w:pPr>
      <w:r w:rsidRPr="00976AE1">
        <w:rPr>
          <w:rStyle w:val="Emphasis"/>
          <w:i w:val="0"/>
          <w:iCs/>
          <w:sz w:val="22"/>
          <w:szCs w:val="22"/>
          <w:lang w:val="en-GB"/>
        </w:rPr>
        <w:t xml:space="preserve">The candidate’s attention is drawn to the fact that there are two different systems for sending </w:t>
      </w:r>
      <w:r w:rsidR="002F1DF5" w:rsidRPr="00976AE1">
        <w:rPr>
          <w:rStyle w:val="Emphasis"/>
          <w:i w:val="0"/>
          <w:iCs/>
          <w:sz w:val="22"/>
          <w:szCs w:val="22"/>
          <w:lang w:val="en-GB"/>
        </w:rPr>
        <w:t>Requests to participate</w:t>
      </w:r>
      <w:r w:rsidRPr="00976AE1">
        <w:rPr>
          <w:rStyle w:val="Emphasis"/>
          <w:i w:val="0"/>
          <w:iCs/>
          <w:sz w:val="22"/>
          <w:szCs w:val="22"/>
          <w:lang w:val="en-GB"/>
        </w:rPr>
        <w:t>: one is by post or private mail service, the other is by hand delivery.</w:t>
      </w:r>
    </w:p>
    <w:p w14:paraId="73082B67" w14:textId="391574FF" w:rsidR="00AE41D2" w:rsidRPr="00976AE1" w:rsidRDefault="00AE41D2" w:rsidP="007A21C8">
      <w:pPr>
        <w:pStyle w:val="PRAGHeading2"/>
        <w:numPr>
          <w:ilvl w:val="0"/>
          <w:numId w:val="0"/>
        </w:numPr>
        <w:ind w:left="426"/>
        <w:jc w:val="both"/>
        <w:rPr>
          <w:rStyle w:val="Emphasis"/>
          <w:i w:val="0"/>
          <w:iCs/>
          <w:sz w:val="22"/>
          <w:szCs w:val="22"/>
          <w:lang w:val="en-GB"/>
        </w:rPr>
      </w:pPr>
      <w:r w:rsidRPr="00976AE1">
        <w:rPr>
          <w:rStyle w:val="Emphasis"/>
          <w:i w:val="0"/>
          <w:iCs/>
          <w:sz w:val="22"/>
          <w:szCs w:val="22"/>
          <w:lang w:val="en-GB"/>
        </w:rPr>
        <w:t xml:space="preserve">In the first case, </w:t>
      </w:r>
      <w:r w:rsidR="002F1DF5" w:rsidRPr="00976AE1">
        <w:rPr>
          <w:rStyle w:val="Emphasis"/>
          <w:i w:val="0"/>
          <w:iCs/>
          <w:sz w:val="22"/>
          <w:szCs w:val="22"/>
          <w:lang w:val="en-GB"/>
        </w:rPr>
        <w:t>the request to participate</w:t>
      </w:r>
      <w:r w:rsidRPr="00976AE1">
        <w:rPr>
          <w:rStyle w:val="Emphasis"/>
          <w:i w:val="0"/>
          <w:iCs/>
          <w:sz w:val="22"/>
          <w:szCs w:val="22"/>
          <w:lang w:val="en-GB"/>
        </w:rPr>
        <w:t xml:space="preserve"> must be sent before the date and time</w:t>
      </w:r>
      <w:r w:rsidR="00114E7D" w:rsidRPr="00976AE1">
        <w:rPr>
          <w:rStyle w:val="Emphasis"/>
          <w:i w:val="0"/>
          <w:iCs/>
          <w:sz w:val="22"/>
          <w:szCs w:val="22"/>
          <w:lang w:val="en-GB"/>
        </w:rPr>
        <w:t>-</w:t>
      </w:r>
      <w:r w:rsidRPr="00976AE1">
        <w:rPr>
          <w:rStyle w:val="Emphasis"/>
          <w:i w:val="0"/>
          <w:iCs/>
          <w:sz w:val="22"/>
          <w:szCs w:val="22"/>
          <w:lang w:val="en-GB"/>
        </w:rPr>
        <w:t>limit for submission, as evidenced by the postmark or deposit slip</w:t>
      </w:r>
      <w:r w:rsidRPr="00976AE1">
        <w:rPr>
          <w:rStyle w:val="FootnoteReference"/>
          <w:iCs/>
          <w:sz w:val="22"/>
          <w:szCs w:val="22"/>
          <w:lang w:val="en-GB"/>
        </w:rPr>
        <w:footnoteReference w:id="1"/>
      </w:r>
      <w:r w:rsidRPr="00976AE1">
        <w:rPr>
          <w:rStyle w:val="Emphasis"/>
          <w:i w:val="0"/>
          <w:iCs/>
          <w:sz w:val="22"/>
          <w:szCs w:val="22"/>
          <w:lang w:val="en-GB"/>
        </w:rPr>
        <w:t xml:space="preserve">, but in the second case it is the acknowledgment of receipt given at the time of the delivery of </w:t>
      </w:r>
      <w:r w:rsidR="002F1DF5" w:rsidRPr="00976AE1">
        <w:rPr>
          <w:rStyle w:val="Emphasis"/>
          <w:i w:val="0"/>
          <w:iCs/>
          <w:sz w:val="22"/>
          <w:szCs w:val="22"/>
          <w:lang w:val="en-GB"/>
        </w:rPr>
        <w:t>the request to participate</w:t>
      </w:r>
      <w:r w:rsidRPr="00976AE1">
        <w:rPr>
          <w:rStyle w:val="Emphasis"/>
          <w:i w:val="0"/>
          <w:iCs/>
          <w:sz w:val="22"/>
          <w:szCs w:val="22"/>
          <w:lang w:val="en-GB"/>
        </w:rPr>
        <w:t xml:space="preserve"> that will serve as proof.</w:t>
      </w:r>
    </w:p>
    <w:p w14:paraId="2A6563FF" w14:textId="69F2A686" w:rsidR="00AE50F5" w:rsidRPr="00976AE1" w:rsidRDefault="00AE41D2" w:rsidP="00AE50F5">
      <w:pPr>
        <w:spacing w:beforeLines="120" w:before="288" w:afterLines="60" w:after="144"/>
        <w:ind w:left="426"/>
        <w:jc w:val="both"/>
        <w:rPr>
          <w:rStyle w:val="Emphasis"/>
          <w:i w:val="0"/>
          <w:iCs/>
          <w:sz w:val="22"/>
          <w:szCs w:val="22"/>
          <w:lang w:val="en-GB"/>
        </w:rPr>
      </w:pPr>
      <w:r w:rsidRPr="00976AE1">
        <w:rPr>
          <w:rStyle w:val="Emphasis"/>
          <w:b/>
          <w:i w:val="0"/>
          <w:iCs/>
          <w:sz w:val="22"/>
          <w:szCs w:val="22"/>
          <w:lang w:val="en-GB"/>
        </w:rPr>
        <w:t xml:space="preserve">The deadline for submission of </w:t>
      </w:r>
      <w:r w:rsidR="007A5B6B" w:rsidRPr="00976AE1">
        <w:rPr>
          <w:rStyle w:val="Emphasis"/>
          <w:b/>
          <w:i w:val="0"/>
          <w:iCs/>
          <w:sz w:val="22"/>
          <w:szCs w:val="22"/>
          <w:lang w:val="en-GB"/>
        </w:rPr>
        <w:t>r</w:t>
      </w:r>
      <w:r w:rsidR="002F1DF5" w:rsidRPr="00976AE1">
        <w:rPr>
          <w:rStyle w:val="Emphasis"/>
          <w:b/>
          <w:i w:val="0"/>
          <w:iCs/>
          <w:sz w:val="22"/>
          <w:szCs w:val="22"/>
          <w:lang w:val="en-GB"/>
        </w:rPr>
        <w:t>equests to participate</w:t>
      </w:r>
      <w:r w:rsidRPr="00976AE1">
        <w:rPr>
          <w:rStyle w:val="Emphasis"/>
          <w:b/>
          <w:i w:val="0"/>
          <w:iCs/>
          <w:sz w:val="22"/>
          <w:szCs w:val="22"/>
          <w:lang w:val="en-GB"/>
        </w:rPr>
        <w:t xml:space="preserve"> can be found in the Contract Notice under IV.2.2.</w:t>
      </w:r>
    </w:p>
    <w:p w14:paraId="713FE2BB" w14:textId="5D5687A1" w:rsidR="00AE41D2" w:rsidRPr="005C204D" w:rsidRDefault="00AE41D2" w:rsidP="005C204D">
      <w:pPr>
        <w:spacing w:beforeLines="120" w:before="288" w:afterLines="60" w:after="144"/>
        <w:ind w:left="426"/>
        <w:jc w:val="both"/>
        <w:rPr>
          <w:rStyle w:val="Strong"/>
          <w:b w:val="0"/>
          <w:szCs w:val="24"/>
          <w:lang w:val="en-IE"/>
        </w:rPr>
      </w:pPr>
      <w:r w:rsidRPr="00976AE1">
        <w:rPr>
          <w:rStyle w:val="Emphasis"/>
          <w:i w:val="0"/>
          <w:iCs/>
          <w:sz w:val="22"/>
          <w:szCs w:val="22"/>
          <w:lang w:val="en-GB"/>
        </w:rPr>
        <w:t xml:space="preserve">Any </w:t>
      </w:r>
      <w:r w:rsidR="002674CB" w:rsidRPr="00976AE1">
        <w:rPr>
          <w:rStyle w:val="Emphasis"/>
          <w:i w:val="0"/>
          <w:iCs/>
          <w:sz w:val="22"/>
          <w:szCs w:val="22"/>
          <w:lang w:val="en-GB"/>
        </w:rPr>
        <w:t xml:space="preserve">request to participate </w:t>
      </w:r>
      <w:r w:rsidRPr="00976AE1">
        <w:rPr>
          <w:rStyle w:val="Emphasis"/>
          <w:i w:val="0"/>
          <w:iCs/>
          <w:sz w:val="22"/>
          <w:szCs w:val="22"/>
          <w:lang w:val="en-GB"/>
        </w:rPr>
        <w:t>sent to the contracting authority after this deadline will not be considered.</w:t>
      </w:r>
      <w:r w:rsidR="00AE50F5" w:rsidRPr="00976AE1">
        <w:rPr>
          <w:rStyle w:val="Emphasis"/>
          <w:i w:val="0"/>
          <w:iCs/>
          <w:sz w:val="22"/>
          <w:szCs w:val="22"/>
          <w:lang w:val="en-GB"/>
        </w:rPr>
        <w:t xml:space="preserve"> </w:t>
      </w:r>
      <w:r w:rsidRPr="00976AE1">
        <w:rPr>
          <w:rStyle w:val="Emphasis"/>
          <w:i w:val="0"/>
          <w:iCs/>
          <w:sz w:val="22"/>
          <w:szCs w:val="22"/>
          <w:lang w:val="en-IE"/>
        </w:rPr>
        <w:t xml:space="preserve">The contracting authority may, for reasons of administrative efficiency, reject any </w:t>
      </w:r>
      <w:r w:rsidR="002674CB" w:rsidRPr="00976AE1">
        <w:rPr>
          <w:rStyle w:val="Emphasis"/>
          <w:i w:val="0"/>
          <w:iCs/>
          <w:sz w:val="22"/>
          <w:szCs w:val="22"/>
          <w:lang w:val="en-IE"/>
        </w:rPr>
        <w:t xml:space="preserve">request for participation </w:t>
      </w:r>
      <w:r w:rsidRPr="00976AE1">
        <w:rPr>
          <w:rStyle w:val="Emphasis"/>
          <w:i w:val="0"/>
          <w:iCs/>
          <w:sz w:val="22"/>
          <w:szCs w:val="22"/>
          <w:lang w:val="en-IE"/>
        </w:rPr>
        <w:t xml:space="preserve">submitted on time but received, for any reason beyond the contracting authority's control, after the effective date of approval of the short-list report, if accepting </w:t>
      </w:r>
      <w:r w:rsidR="007A5B6B" w:rsidRPr="00976AE1">
        <w:rPr>
          <w:rStyle w:val="Emphasis"/>
          <w:i w:val="0"/>
          <w:iCs/>
          <w:sz w:val="22"/>
          <w:szCs w:val="22"/>
          <w:lang w:val="en-IE"/>
        </w:rPr>
        <w:t>r</w:t>
      </w:r>
      <w:r w:rsidR="002F1DF5" w:rsidRPr="00976AE1">
        <w:rPr>
          <w:rStyle w:val="Emphasis"/>
          <w:i w:val="0"/>
          <w:iCs/>
          <w:sz w:val="22"/>
          <w:szCs w:val="22"/>
          <w:lang w:val="en-IE"/>
        </w:rPr>
        <w:t>equests to participate</w:t>
      </w:r>
      <w:r w:rsidRPr="00976AE1">
        <w:rPr>
          <w:rStyle w:val="Emphasis"/>
          <w:i w:val="0"/>
          <w:iCs/>
          <w:sz w:val="22"/>
          <w:szCs w:val="22"/>
          <w:lang w:val="en-IE"/>
        </w:rPr>
        <w:t xml:space="preserve"> that were submitted on time but arrived late would considerably delay the evaluation procedure or jeopardise</w:t>
      </w:r>
      <w:r w:rsidRPr="00976AE1">
        <w:rPr>
          <w:lang w:val="en-GB"/>
        </w:rPr>
        <w:t xml:space="preserve"> decisions already taken and notified.</w:t>
      </w:r>
    </w:p>
    <w:p w14:paraId="3AEA1220" w14:textId="52E2BA02" w:rsidR="00765594" w:rsidRDefault="00765594" w:rsidP="007A21C8">
      <w:pPr>
        <w:pStyle w:val="PRAGHeading2"/>
        <w:tabs>
          <w:tab w:val="clear" w:pos="567"/>
          <w:tab w:val="num" w:pos="426"/>
        </w:tabs>
        <w:ind w:hanging="567"/>
        <w:rPr>
          <w:rStyle w:val="Strong"/>
          <w:sz w:val="22"/>
          <w:szCs w:val="22"/>
          <w:lang w:val="en-GB"/>
        </w:rPr>
      </w:pPr>
      <w:r w:rsidRPr="005425EE">
        <w:rPr>
          <w:rStyle w:val="Strong"/>
          <w:sz w:val="22"/>
          <w:szCs w:val="22"/>
          <w:lang w:val="en-GB"/>
        </w:rPr>
        <w:t>Clarifications on the contract notice</w:t>
      </w:r>
    </w:p>
    <w:p w14:paraId="465628D7" w14:textId="07C53A0E" w:rsidR="006D5B62" w:rsidRPr="006D5B62" w:rsidRDefault="006D5B62" w:rsidP="006D5B62">
      <w:pPr>
        <w:pStyle w:val="PRAGHeading2"/>
        <w:numPr>
          <w:ilvl w:val="0"/>
          <w:numId w:val="0"/>
        </w:numPr>
        <w:ind w:left="426"/>
        <w:jc w:val="both"/>
        <w:rPr>
          <w:sz w:val="22"/>
          <w:szCs w:val="22"/>
          <w:lang w:val="en-GB"/>
        </w:rPr>
      </w:pPr>
      <w:proofErr w:type="spellStart"/>
      <w:r w:rsidRPr="006D5B62">
        <w:rPr>
          <w:sz w:val="22"/>
          <w:szCs w:val="22"/>
          <w:lang w:eastAsia="en-GB"/>
        </w:rPr>
        <w:t>Tenderers</w:t>
      </w:r>
      <w:proofErr w:type="spellEnd"/>
      <w:r w:rsidRPr="006D5B62">
        <w:rPr>
          <w:sz w:val="22"/>
          <w:szCs w:val="22"/>
          <w:lang w:eastAsia="en-GB"/>
        </w:rPr>
        <w:t xml:space="preserve"> </w:t>
      </w:r>
      <w:proofErr w:type="spellStart"/>
      <w:r w:rsidRPr="006D5B62">
        <w:rPr>
          <w:sz w:val="22"/>
          <w:szCs w:val="22"/>
          <w:lang w:eastAsia="en-GB"/>
        </w:rPr>
        <w:t>may</w:t>
      </w:r>
      <w:proofErr w:type="spellEnd"/>
      <w:r w:rsidRPr="006D5B62">
        <w:rPr>
          <w:sz w:val="22"/>
          <w:szCs w:val="22"/>
          <w:lang w:eastAsia="en-GB"/>
        </w:rPr>
        <w:t xml:space="preserve"> </w:t>
      </w:r>
      <w:proofErr w:type="spellStart"/>
      <w:r w:rsidRPr="006D5B62">
        <w:rPr>
          <w:sz w:val="22"/>
          <w:szCs w:val="22"/>
          <w:lang w:eastAsia="en-GB"/>
        </w:rPr>
        <w:t>submit</w:t>
      </w:r>
      <w:proofErr w:type="spellEnd"/>
      <w:r w:rsidRPr="006D5B62">
        <w:rPr>
          <w:sz w:val="22"/>
          <w:szCs w:val="22"/>
          <w:lang w:eastAsia="en-GB"/>
        </w:rPr>
        <w:t xml:space="preserve"> questions in </w:t>
      </w:r>
      <w:proofErr w:type="spellStart"/>
      <w:r w:rsidRPr="006D5B62">
        <w:rPr>
          <w:sz w:val="22"/>
          <w:szCs w:val="22"/>
          <w:lang w:eastAsia="en-GB"/>
        </w:rPr>
        <w:t>writing</w:t>
      </w:r>
      <w:proofErr w:type="spellEnd"/>
      <w:r w:rsidRPr="006D5B62">
        <w:rPr>
          <w:sz w:val="22"/>
          <w:szCs w:val="22"/>
          <w:lang w:eastAsia="en-GB"/>
        </w:rPr>
        <w:t xml:space="preserve"> to the </w:t>
      </w:r>
      <w:proofErr w:type="spellStart"/>
      <w:r w:rsidRPr="006D5B62">
        <w:rPr>
          <w:sz w:val="22"/>
          <w:szCs w:val="22"/>
          <w:lang w:eastAsia="en-GB"/>
        </w:rPr>
        <w:t>following</w:t>
      </w:r>
      <w:proofErr w:type="spellEnd"/>
      <w:r w:rsidRPr="006D5B62">
        <w:rPr>
          <w:sz w:val="22"/>
          <w:szCs w:val="22"/>
          <w:lang w:eastAsia="en-GB"/>
        </w:rPr>
        <w:t xml:space="preserve"> </w:t>
      </w:r>
      <w:proofErr w:type="spellStart"/>
      <w:r w:rsidRPr="006D5B62">
        <w:rPr>
          <w:sz w:val="22"/>
          <w:szCs w:val="22"/>
          <w:lang w:eastAsia="en-GB"/>
        </w:rPr>
        <w:t>address</w:t>
      </w:r>
      <w:proofErr w:type="spellEnd"/>
      <w:r w:rsidRPr="006D5B62">
        <w:rPr>
          <w:sz w:val="22"/>
          <w:szCs w:val="22"/>
          <w:lang w:eastAsia="en-GB"/>
        </w:rPr>
        <w:t xml:space="preserve"> up to </w:t>
      </w:r>
      <w:r w:rsidRPr="006D5B62">
        <w:rPr>
          <w:b/>
          <w:sz w:val="22"/>
          <w:szCs w:val="22"/>
          <w:lang w:eastAsia="en-GB"/>
        </w:rPr>
        <w:t xml:space="preserve">21 </w:t>
      </w:r>
      <w:proofErr w:type="spellStart"/>
      <w:r w:rsidRPr="006D5B62">
        <w:rPr>
          <w:b/>
          <w:sz w:val="22"/>
          <w:szCs w:val="22"/>
          <w:lang w:eastAsia="en-GB"/>
        </w:rPr>
        <w:t>days</w:t>
      </w:r>
      <w:proofErr w:type="spellEnd"/>
      <w:r w:rsidRPr="006D5B62">
        <w:rPr>
          <w:sz w:val="22"/>
          <w:szCs w:val="22"/>
          <w:lang w:eastAsia="en-GB"/>
        </w:rPr>
        <w:t xml:space="preserve"> </w:t>
      </w:r>
      <w:proofErr w:type="spellStart"/>
      <w:r w:rsidRPr="006D5B62">
        <w:rPr>
          <w:b/>
          <w:sz w:val="22"/>
          <w:szCs w:val="22"/>
          <w:lang w:eastAsia="en-GB"/>
        </w:rPr>
        <w:t>before</w:t>
      </w:r>
      <w:proofErr w:type="spellEnd"/>
      <w:r w:rsidRPr="006D5B62">
        <w:rPr>
          <w:b/>
          <w:sz w:val="22"/>
          <w:szCs w:val="22"/>
          <w:lang w:eastAsia="en-GB"/>
        </w:rPr>
        <w:t xml:space="preserve"> the deadline for </w:t>
      </w:r>
      <w:proofErr w:type="spellStart"/>
      <w:r w:rsidRPr="006D5B62">
        <w:rPr>
          <w:b/>
          <w:sz w:val="22"/>
          <w:szCs w:val="22"/>
          <w:lang w:eastAsia="en-GB"/>
        </w:rPr>
        <w:t>submission</w:t>
      </w:r>
      <w:proofErr w:type="spellEnd"/>
      <w:r w:rsidRPr="006D5B62">
        <w:rPr>
          <w:b/>
          <w:sz w:val="22"/>
          <w:szCs w:val="22"/>
          <w:lang w:eastAsia="en-GB"/>
        </w:rPr>
        <w:t xml:space="preserve"> of tenders</w:t>
      </w:r>
      <w:r w:rsidRPr="006D5B62">
        <w:rPr>
          <w:sz w:val="22"/>
          <w:szCs w:val="22"/>
          <w:lang w:eastAsia="en-GB"/>
        </w:rPr>
        <w:t xml:space="preserve">, </w:t>
      </w:r>
      <w:proofErr w:type="spellStart"/>
      <w:r w:rsidRPr="006D5B62">
        <w:rPr>
          <w:sz w:val="22"/>
          <w:szCs w:val="22"/>
          <w:lang w:eastAsia="en-GB"/>
        </w:rPr>
        <w:t>specifying</w:t>
      </w:r>
      <w:proofErr w:type="spellEnd"/>
      <w:r w:rsidRPr="006D5B62">
        <w:rPr>
          <w:sz w:val="22"/>
          <w:szCs w:val="22"/>
          <w:lang w:eastAsia="en-GB"/>
        </w:rPr>
        <w:t xml:space="preserve"> the publication </w:t>
      </w:r>
      <w:proofErr w:type="spellStart"/>
      <w:r w:rsidRPr="006D5B62">
        <w:rPr>
          <w:sz w:val="22"/>
          <w:szCs w:val="22"/>
          <w:lang w:eastAsia="en-GB"/>
        </w:rPr>
        <w:t>reference</w:t>
      </w:r>
      <w:proofErr w:type="spellEnd"/>
      <w:r w:rsidRPr="006D5B62">
        <w:rPr>
          <w:sz w:val="22"/>
          <w:szCs w:val="22"/>
          <w:lang w:eastAsia="en-GB"/>
        </w:rPr>
        <w:t xml:space="preserve"> and the </w:t>
      </w:r>
      <w:proofErr w:type="spellStart"/>
      <w:r w:rsidRPr="006D5B62">
        <w:rPr>
          <w:sz w:val="22"/>
          <w:szCs w:val="22"/>
          <w:lang w:eastAsia="en-GB"/>
        </w:rPr>
        <w:t>contract</w:t>
      </w:r>
      <w:proofErr w:type="spellEnd"/>
      <w:r w:rsidRPr="006D5B62">
        <w:rPr>
          <w:sz w:val="22"/>
          <w:szCs w:val="22"/>
          <w:lang w:eastAsia="en-GB"/>
        </w:rPr>
        <w:t xml:space="preserve"> </w:t>
      </w:r>
      <w:proofErr w:type="spellStart"/>
      <w:proofErr w:type="gramStart"/>
      <w:r w:rsidRPr="006D5B62">
        <w:rPr>
          <w:sz w:val="22"/>
          <w:szCs w:val="22"/>
          <w:lang w:eastAsia="en-GB"/>
        </w:rPr>
        <w:t>title</w:t>
      </w:r>
      <w:proofErr w:type="spellEnd"/>
      <w:r w:rsidRPr="006D5B62">
        <w:rPr>
          <w:sz w:val="22"/>
          <w:szCs w:val="22"/>
          <w:lang w:eastAsia="en-GB"/>
        </w:rPr>
        <w:t>:</w:t>
      </w:r>
      <w:proofErr w:type="gramEnd"/>
    </w:p>
    <w:p w14:paraId="57B9B0CB" w14:textId="42D01D1D" w:rsidR="006D5B62" w:rsidRPr="006D5B62" w:rsidRDefault="006D5B62" w:rsidP="002F388F">
      <w:pPr>
        <w:spacing w:before="0" w:after="0"/>
        <w:jc w:val="center"/>
        <w:rPr>
          <w:snapToGrid/>
          <w:sz w:val="22"/>
          <w:szCs w:val="22"/>
          <w:lang w:eastAsia="en-GB"/>
        </w:rPr>
      </w:pPr>
      <w:r w:rsidRPr="006D5B62">
        <w:rPr>
          <w:snapToGrid/>
          <w:sz w:val="22"/>
          <w:szCs w:val="22"/>
          <w:lang w:eastAsia="en-GB"/>
        </w:rPr>
        <w:t xml:space="preserve">Municipality of </w:t>
      </w:r>
      <w:proofErr w:type="spellStart"/>
      <w:r w:rsidRPr="006D5B62">
        <w:rPr>
          <w:snapToGrid/>
          <w:sz w:val="22"/>
          <w:szCs w:val="22"/>
          <w:lang w:eastAsia="en-GB"/>
        </w:rPr>
        <w:t>Strumica</w:t>
      </w:r>
      <w:proofErr w:type="spellEnd"/>
    </w:p>
    <w:p w14:paraId="09C03B49" w14:textId="44F9ACD7" w:rsidR="006D5B62" w:rsidRPr="006D5B62" w:rsidRDefault="006D5B62" w:rsidP="002F388F">
      <w:pPr>
        <w:spacing w:before="0" w:after="0"/>
        <w:jc w:val="center"/>
        <w:rPr>
          <w:snapToGrid/>
          <w:sz w:val="22"/>
          <w:szCs w:val="22"/>
          <w:lang w:eastAsia="en-GB"/>
        </w:rPr>
      </w:pPr>
      <w:r w:rsidRPr="006D5B62">
        <w:rPr>
          <w:snapToGrid/>
          <w:sz w:val="22"/>
          <w:szCs w:val="22"/>
          <w:lang w:eastAsia="en-GB"/>
        </w:rPr>
        <w:t>Department for International Cooperation and European Funds</w:t>
      </w:r>
    </w:p>
    <w:p w14:paraId="2EAF0356" w14:textId="39687CA3" w:rsidR="006D5B62" w:rsidRPr="006D5B62" w:rsidRDefault="006D5B62" w:rsidP="002F388F">
      <w:pPr>
        <w:spacing w:before="0" w:after="0"/>
        <w:ind w:left="1440"/>
        <w:jc w:val="center"/>
        <w:rPr>
          <w:snapToGrid/>
          <w:sz w:val="22"/>
          <w:szCs w:val="22"/>
          <w:lang w:eastAsia="en-GB"/>
        </w:rPr>
      </w:pPr>
      <w:r w:rsidRPr="006D5B62">
        <w:rPr>
          <w:snapToGrid/>
          <w:sz w:val="22"/>
          <w:szCs w:val="22"/>
          <w:lang w:eastAsia="en-GB"/>
        </w:rPr>
        <w:t>Project: "Green Pulse Cross-Border Pact” - G-PACT</w:t>
      </w:r>
    </w:p>
    <w:p w14:paraId="0B1FCD57" w14:textId="78824C75" w:rsidR="006D5B62" w:rsidRPr="006D5B62" w:rsidRDefault="006D5B62" w:rsidP="002F388F">
      <w:pPr>
        <w:spacing w:before="0" w:after="0"/>
        <w:jc w:val="center"/>
        <w:rPr>
          <w:sz w:val="22"/>
          <w:szCs w:val="22"/>
        </w:rPr>
      </w:pPr>
      <w:r w:rsidRPr="006D5B62">
        <w:rPr>
          <w:snapToGrid/>
          <w:sz w:val="22"/>
          <w:szCs w:val="22"/>
          <w:lang w:eastAsia="en-GB"/>
        </w:rPr>
        <w:t>Address:</w:t>
      </w:r>
      <w:r w:rsidRPr="006D5B62">
        <w:rPr>
          <w:sz w:val="22"/>
          <w:szCs w:val="22"/>
        </w:rPr>
        <w:t xml:space="preserve"> Str. “</w:t>
      </w:r>
      <w:proofErr w:type="spellStart"/>
      <w:r w:rsidRPr="006D5B62">
        <w:rPr>
          <w:sz w:val="22"/>
          <w:szCs w:val="22"/>
        </w:rPr>
        <w:t>Blagoj</w:t>
      </w:r>
      <w:proofErr w:type="spellEnd"/>
      <w:r w:rsidRPr="006D5B62">
        <w:rPr>
          <w:sz w:val="22"/>
          <w:szCs w:val="22"/>
        </w:rPr>
        <w:t xml:space="preserve"> </w:t>
      </w:r>
      <w:proofErr w:type="spellStart"/>
      <w:r w:rsidRPr="006D5B62">
        <w:rPr>
          <w:sz w:val="22"/>
          <w:szCs w:val="22"/>
        </w:rPr>
        <w:t>Jankov-Mucheto</w:t>
      </w:r>
      <w:proofErr w:type="spellEnd"/>
      <w:r w:rsidRPr="006D5B62">
        <w:rPr>
          <w:sz w:val="22"/>
          <w:szCs w:val="22"/>
        </w:rPr>
        <w:t xml:space="preserve">” No.37 (Dom </w:t>
      </w:r>
      <w:proofErr w:type="spellStart"/>
      <w:r w:rsidRPr="006D5B62">
        <w:rPr>
          <w:sz w:val="22"/>
          <w:szCs w:val="22"/>
        </w:rPr>
        <w:t>na</w:t>
      </w:r>
      <w:proofErr w:type="spellEnd"/>
      <w:r w:rsidRPr="006D5B62">
        <w:rPr>
          <w:sz w:val="22"/>
          <w:szCs w:val="22"/>
        </w:rPr>
        <w:t xml:space="preserve"> Arm)</w:t>
      </w:r>
    </w:p>
    <w:p w14:paraId="5E1546F0" w14:textId="39BC1D24" w:rsidR="006D5B62" w:rsidRPr="006D5B62" w:rsidRDefault="006D5B62" w:rsidP="002F388F">
      <w:pPr>
        <w:spacing w:before="0" w:after="0"/>
        <w:jc w:val="center"/>
        <w:rPr>
          <w:sz w:val="22"/>
          <w:szCs w:val="22"/>
        </w:rPr>
      </w:pPr>
      <w:r w:rsidRPr="006D5B62">
        <w:rPr>
          <w:sz w:val="22"/>
          <w:szCs w:val="22"/>
        </w:rPr>
        <w:t xml:space="preserve">2400 </w:t>
      </w:r>
      <w:proofErr w:type="spellStart"/>
      <w:r w:rsidRPr="006D5B62">
        <w:rPr>
          <w:sz w:val="22"/>
          <w:szCs w:val="22"/>
        </w:rPr>
        <w:t>Strumica</w:t>
      </w:r>
      <w:proofErr w:type="spellEnd"/>
      <w:r w:rsidRPr="006D5B62">
        <w:rPr>
          <w:sz w:val="22"/>
          <w:szCs w:val="22"/>
        </w:rPr>
        <w:t>, Republic of North Macedonia</w:t>
      </w:r>
    </w:p>
    <w:p w14:paraId="34392FC9" w14:textId="00B6B2A4" w:rsidR="006D5B62" w:rsidRPr="006D5B62" w:rsidRDefault="006D5B62" w:rsidP="002F388F">
      <w:pPr>
        <w:spacing w:before="0" w:after="0"/>
        <w:ind w:right="360"/>
        <w:jc w:val="center"/>
        <w:rPr>
          <w:rStyle w:val="Strong"/>
          <w:sz w:val="22"/>
          <w:szCs w:val="22"/>
        </w:rPr>
      </w:pPr>
      <w:r w:rsidRPr="006D5B62">
        <w:rPr>
          <w:sz w:val="22"/>
          <w:szCs w:val="22"/>
        </w:rPr>
        <w:t xml:space="preserve">E-mail: </w:t>
      </w:r>
      <w:hyperlink r:id="rId9" w:history="1">
        <w:r w:rsidRPr="006D5B62">
          <w:rPr>
            <w:rStyle w:val="Hyperlink"/>
            <w:sz w:val="22"/>
            <w:szCs w:val="22"/>
          </w:rPr>
          <w:t>strcbc@gmail.com</w:t>
        </w:r>
      </w:hyperlink>
    </w:p>
    <w:p w14:paraId="185B8B88" w14:textId="775127F0" w:rsidR="006D5B62" w:rsidRPr="005C1F8A" w:rsidRDefault="006D5B62" w:rsidP="00C62BCE">
      <w:pPr>
        <w:pStyle w:val="PRAGHeading2"/>
        <w:numPr>
          <w:ilvl w:val="0"/>
          <w:numId w:val="0"/>
        </w:numPr>
        <w:ind w:left="426"/>
        <w:jc w:val="both"/>
        <w:rPr>
          <w:sz w:val="22"/>
          <w:szCs w:val="22"/>
          <w:lang w:val="en-US"/>
        </w:rPr>
      </w:pPr>
      <w:r w:rsidRPr="005C1F8A">
        <w:rPr>
          <w:sz w:val="22"/>
          <w:szCs w:val="22"/>
          <w:lang w:val="en-US"/>
        </w:rPr>
        <w:t xml:space="preserve">The contracting authority must reply to all tenderers’ questions at least </w:t>
      </w:r>
      <w:r w:rsidRPr="005C1F8A">
        <w:rPr>
          <w:b/>
          <w:sz w:val="22"/>
          <w:szCs w:val="22"/>
          <w:lang w:val="en-US"/>
        </w:rPr>
        <w:t>8 days before the deadline for receipt of tenders.</w:t>
      </w:r>
      <w:r w:rsidRPr="005C1F8A">
        <w:rPr>
          <w:b/>
          <w:snapToGrid/>
          <w:sz w:val="22"/>
          <w:szCs w:val="22"/>
          <w:lang w:val="en-US"/>
        </w:rPr>
        <w:t xml:space="preserve"> </w:t>
      </w:r>
    </w:p>
    <w:p w14:paraId="34E09B84" w14:textId="2943E69E" w:rsidR="00E64736" w:rsidRPr="0060076B" w:rsidRDefault="00AA22A5" w:rsidP="0060076B">
      <w:pPr>
        <w:pStyle w:val="PRAGHeading2"/>
        <w:ind w:left="426" w:hanging="426"/>
        <w:jc w:val="both"/>
        <w:rPr>
          <w:b/>
          <w:sz w:val="22"/>
          <w:szCs w:val="22"/>
          <w:lang w:val="en-GB"/>
        </w:rPr>
      </w:pPr>
      <w:r w:rsidRPr="0060076B">
        <w:rPr>
          <w:rStyle w:val="Strong"/>
          <w:sz w:val="22"/>
          <w:szCs w:val="22"/>
          <w:lang w:val="en-GB"/>
        </w:rPr>
        <w:t xml:space="preserve">Alteration or withdrawal of </w:t>
      </w:r>
      <w:r w:rsidR="002F1DF5" w:rsidRPr="0060076B">
        <w:rPr>
          <w:rStyle w:val="Strong"/>
          <w:sz w:val="22"/>
          <w:szCs w:val="22"/>
          <w:lang w:val="en-GB"/>
        </w:rPr>
        <w:t>requests to participate</w:t>
      </w:r>
    </w:p>
    <w:p w14:paraId="49C5ACA4" w14:textId="76CB4B85" w:rsidR="00AA22A5" w:rsidRPr="0060076B" w:rsidRDefault="00276000" w:rsidP="00AA22A5">
      <w:pPr>
        <w:ind w:left="426"/>
        <w:jc w:val="both"/>
        <w:rPr>
          <w:sz w:val="22"/>
          <w:szCs w:val="22"/>
          <w:lang w:val="en-GB"/>
        </w:rPr>
      </w:pPr>
      <w:r w:rsidRPr="0060076B">
        <w:rPr>
          <w:sz w:val="22"/>
          <w:szCs w:val="22"/>
          <w:lang w:val="en-GB"/>
        </w:rPr>
        <w:t xml:space="preserve">Candidates </w:t>
      </w:r>
      <w:r w:rsidR="00AA22A5" w:rsidRPr="0060076B">
        <w:rPr>
          <w:sz w:val="22"/>
          <w:szCs w:val="22"/>
          <w:lang w:val="en-GB"/>
        </w:rPr>
        <w:t xml:space="preserve">may alter or withdraw their </w:t>
      </w:r>
      <w:r w:rsidR="002F1DF5" w:rsidRPr="0060076B">
        <w:rPr>
          <w:sz w:val="22"/>
          <w:szCs w:val="22"/>
          <w:lang w:val="en-GB"/>
        </w:rPr>
        <w:t>requests to participate</w:t>
      </w:r>
      <w:r w:rsidR="00AA22A5" w:rsidRPr="0060076B">
        <w:rPr>
          <w:sz w:val="22"/>
          <w:szCs w:val="22"/>
          <w:lang w:val="en-GB"/>
        </w:rPr>
        <w:t xml:space="preserve"> by written notification prior to the deadline for submission of </w:t>
      </w:r>
      <w:r w:rsidR="002F1DF5" w:rsidRPr="0060076B">
        <w:rPr>
          <w:sz w:val="22"/>
          <w:szCs w:val="22"/>
          <w:lang w:val="en-GB"/>
        </w:rPr>
        <w:t>requests to participate</w:t>
      </w:r>
      <w:r w:rsidR="00AA22A5" w:rsidRPr="0060076B">
        <w:rPr>
          <w:sz w:val="22"/>
          <w:szCs w:val="22"/>
          <w:lang w:val="en-GB"/>
        </w:rPr>
        <w:t xml:space="preserve">. No </w:t>
      </w:r>
      <w:r w:rsidR="002F1DF5" w:rsidRPr="0060076B">
        <w:rPr>
          <w:sz w:val="22"/>
          <w:szCs w:val="22"/>
          <w:lang w:val="en-GB"/>
        </w:rPr>
        <w:t>requests to participate</w:t>
      </w:r>
      <w:r w:rsidR="00AA22A5" w:rsidRPr="0060076B">
        <w:rPr>
          <w:sz w:val="22"/>
          <w:szCs w:val="22"/>
          <w:lang w:val="en-GB"/>
        </w:rPr>
        <w:t xml:space="preserve"> may be altered after this deadline. </w:t>
      </w:r>
    </w:p>
    <w:p w14:paraId="3F7CF69B" w14:textId="3115F4CE" w:rsidR="00AA22A5" w:rsidRDefault="00AA22A5" w:rsidP="00AA22A5">
      <w:pPr>
        <w:ind w:left="426"/>
        <w:jc w:val="both"/>
        <w:rPr>
          <w:sz w:val="22"/>
          <w:szCs w:val="22"/>
          <w:lang w:val="en-GB"/>
        </w:rPr>
      </w:pPr>
      <w:r w:rsidRPr="0060076B">
        <w:rPr>
          <w:sz w:val="22"/>
          <w:szCs w:val="22"/>
          <w:lang w:val="en-GB"/>
        </w:rPr>
        <w:t xml:space="preserve">Any such notification of alteration or withdrawal shall be prepared and submitted in accordance with </w:t>
      </w:r>
      <w:r w:rsidR="00B65865" w:rsidRPr="0060076B">
        <w:rPr>
          <w:sz w:val="22"/>
          <w:szCs w:val="22"/>
          <w:lang w:val="en-GB"/>
        </w:rPr>
        <w:t xml:space="preserve">precedent </w:t>
      </w:r>
      <w:r w:rsidRPr="0060076B">
        <w:rPr>
          <w:sz w:val="22"/>
          <w:szCs w:val="22"/>
          <w:lang w:val="en-GB"/>
        </w:rPr>
        <w:t xml:space="preserve">item. The outer envelope (and the relevant inner envelope if used) must be marked </w:t>
      </w:r>
      <w:r w:rsidR="00FF0AD1" w:rsidRPr="0060076B">
        <w:rPr>
          <w:sz w:val="22"/>
          <w:szCs w:val="22"/>
          <w:lang w:val="en-GB"/>
        </w:rPr>
        <w:t>‘</w:t>
      </w:r>
      <w:r w:rsidRPr="0060076B">
        <w:rPr>
          <w:sz w:val="22"/>
          <w:szCs w:val="22"/>
          <w:lang w:val="en-GB"/>
        </w:rPr>
        <w:t>Alteration</w:t>
      </w:r>
      <w:r w:rsidR="00FF0AD1" w:rsidRPr="0060076B">
        <w:rPr>
          <w:sz w:val="22"/>
          <w:szCs w:val="22"/>
          <w:lang w:val="en-GB"/>
        </w:rPr>
        <w:t>’</w:t>
      </w:r>
      <w:r w:rsidRPr="0060076B">
        <w:rPr>
          <w:sz w:val="22"/>
          <w:szCs w:val="22"/>
          <w:lang w:val="en-GB"/>
        </w:rPr>
        <w:t xml:space="preserve"> or </w:t>
      </w:r>
      <w:r w:rsidR="00FF0AD1" w:rsidRPr="0060076B">
        <w:rPr>
          <w:sz w:val="22"/>
          <w:szCs w:val="22"/>
          <w:lang w:val="en-GB"/>
        </w:rPr>
        <w:t>‘</w:t>
      </w:r>
      <w:r w:rsidRPr="0060076B">
        <w:rPr>
          <w:sz w:val="22"/>
          <w:szCs w:val="22"/>
          <w:lang w:val="en-GB"/>
        </w:rPr>
        <w:t>Withdrawal</w:t>
      </w:r>
      <w:r w:rsidR="00FF0AD1" w:rsidRPr="0060076B">
        <w:rPr>
          <w:sz w:val="22"/>
          <w:szCs w:val="22"/>
          <w:lang w:val="en-GB"/>
        </w:rPr>
        <w:t>’</w:t>
      </w:r>
      <w:r w:rsidRPr="0060076B">
        <w:rPr>
          <w:sz w:val="22"/>
          <w:szCs w:val="22"/>
          <w:lang w:val="en-GB"/>
        </w:rPr>
        <w:t xml:space="preserve"> as appropriate.</w:t>
      </w:r>
    </w:p>
    <w:p w14:paraId="249A3C30" w14:textId="319CDD64" w:rsidR="00796AC9" w:rsidRDefault="00796AC9" w:rsidP="007B42F5">
      <w:pPr>
        <w:ind w:left="426"/>
        <w:jc w:val="both"/>
        <w:rPr>
          <w:sz w:val="22"/>
          <w:szCs w:val="22"/>
          <w:highlight w:val="lightGray"/>
          <w:lang w:val="en-GB"/>
        </w:rPr>
      </w:pPr>
    </w:p>
    <w:p w14:paraId="1B2AE3E9" w14:textId="77777777" w:rsidR="00944873" w:rsidRPr="007B42F5" w:rsidRDefault="00944873" w:rsidP="00FA24DB">
      <w:pPr>
        <w:pStyle w:val="Blockquote"/>
        <w:ind w:right="0"/>
        <w:jc w:val="both"/>
        <w:rPr>
          <w:sz w:val="22"/>
          <w:szCs w:val="22"/>
          <w:highlight w:val="lightGray"/>
        </w:rPr>
      </w:pPr>
    </w:p>
    <w:p w14:paraId="04F91FF2" w14:textId="000EFFED" w:rsidR="00EA0609" w:rsidRPr="00EA0609" w:rsidRDefault="005B6500" w:rsidP="007B42F5">
      <w:pPr>
        <w:ind w:left="426" w:hanging="426"/>
        <w:rPr>
          <w:i/>
          <w:lang w:val="en-GB"/>
        </w:rPr>
      </w:pPr>
      <w:r>
        <w:rPr>
          <w:b/>
          <w:sz w:val="22"/>
          <w:szCs w:val="22"/>
          <w:lang w:val="en-GB"/>
        </w:rPr>
        <w:tab/>
      </w:r>
    </w:p>
    <w:sectPr w:rsidR="00EA0609" w:rsidRPr="00EA060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4B026" w14:textId="77777777" w:rsidR="00B422AC" w:rsidRDefault="00B422AC" w:rsidP="000A4362">
      <w:pPr>
        <w:spacing w:before="0" w:after="0"/>
      </w:pPr>
      <w:r>
        <w:separator/>
      </w:r>
    </w:p>
  </w:endnote>
  <w:endnote w:type="continuationSeparator" w:id="0">
    <w:p w14:paraId="0F0CCBBE" w14:textId="77777777" w:rsidR="00B422AC" w:rsidRDefault="00B422AC"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C C Swiss">
    <w:panose1 w:val="020B7200000000000000"/>
    <w:charset w:val="00"/>
    <w:family w:val="swiss"/>
    <w:pitch w:val="variable"/>
    <w:sig w:usb0="00000083" w:usb1="00000000" w:usb2="00000000" w:usb3="00000000" w:csb0="00000009"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A7DBA" w14:textId="77777777" w:rsidR="00436A64" w:rsidRDefault="0043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01E8" w14:textId="05E72FB5" w:rsidR="003335AD" w:rsidRPr="003C4E63" w:rsidRDefault="003335AD" w:rsidP="00AC773A">
    <w:pPr>
      <w:pStyle w:val="Footer"/>
      <w:spacing w:before="120"/>
      <w:rPr>
        <w:b/>
        <w:sz w:val="18"/>
        <w:szCs w:val="18"/>
        <w:lang w:val="fr-BE"/>
      </w:rPr>
    </w:pPr>
    <w:r w:rsidRPr="003C4E63">
      <w:rPr>
        <w:b/>
        <w:sz w:val="18"/>
        <w:szCs w:val="18"/>
        <w:lang w:val="fr-BE"/>
      </w:rPr>
      <w:t>2021</w:t>
    </w:r>
    <w:r w:rsidR="004D2C96" w:rsidRPr="003C4E63">
      <w:rPr>
        <w:b/>
        <w:sz w:val="18"/>
        <w:szCs w:val="18"/>
        <w:lang w:val="fr-BE"/>
      </w:rPr>
      <w:t>.1</w:t>
    </w:r>
  </w:p>
  <w:p w14:paraId="2545F9B3" w14:textId="327DDFAD" w:rsidR="003335AD" w:rsidRPr="0025703B" w:rsidRDefault="003335AD">
    <w:pPr>
      <w:pStyle w:val="Footer"/>
      <w:rPr>
        <w:sz w:val="18"/>
        <w:szCs w:val="18"/>
        <w:lang w:val="en-GB"/>
      </w:rPr>
    </w:pPr>
    <w:r>
      <w:rPr>
        <w:sz w:val="18"/>
        <w:szCs w:val="18"/>
        <w:lang w:val="en-GB"/>
      </w:rPr>
      <w:fldChar w:fldCharType="begin"/>
    </w:r>
    <w:r w:rsidRPr="003C4E63">
      <w:rPr>
        <w:sz w:val="18"/>
        <w:szCs w:val="18"/>
        <w:lang w:val="fr-BE"/>
      </w:rPr>
      <w:instrText xml:space="preserve"> FILENAME   \* MERGEFORMAT </w:instrText>
    </w:r>
    <w:r>
      <w:rPr>
        <w:sz w:val="18"/>
        <w:szCs w:val="18"/>
        <w:lang w:val="en-GB"/>
      </w:rPr>
      <w:fldChar w:fldCharType="separate"/>
    </w:r>
    <w:r w:rsidRPr="003C4E63">
      <w:rPr>
        <w:noProof/>
        <w:sz w:val="18"/>
        <w:szCs w:val="18"/>
        <w:lang w:val="fr-BE"/>
      </w:rPr>
      <w:t>a5f__additional_information_contract_notice_en</w:t>
    </w:r>
    <w:r>
      <w:rPr>
        <w:sz w:val="18"/>
        <w:szCs w:val="18"/>
        <w:lang w:val="en-GB"/>
      </w:rPr>
      <w:fldChar w:fldCharType="end"/>
    </w:r>
    <w:r w:rsidRPr="003C4E63">
      <w:rPr>
        <w:sz w:val="18"/>
        <w:szCs w:val="18"/>
        <w:lang w:val="fr-BE"/>
      </w:rPr>
      <w:tab/>
    </w:r>
    <w:r w:rsidRPr="003C4E63">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377B71">
      <w:rPr>
        <w:noProof/>
        <w:sz w:val="18"/>
        <w:szCs w:val="18"/>
        <w:lang w:val="en-GB"/>
      </w:rPr>
      <w:t>2</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377B71">
      <w:rPr>
        <w:noProof/>
        <w:sz w:val="18"/>
        <w:szCs w:val="18"/>
        <w:lang w:val="en-GB"/>
      </w:rPr>
      <w:t>6</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CCCFD" w14:textId="77777777" w:rsidR="00436A64" w:rsidRDefault="0043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CB9D0" w14:textId="77777777" w:rsidR="00B422AC" w:rsidRDefault="00B422AC" w:rsidP="000A4362">
      <w:pPr>
        <w:spacing w:before="0" w:after="0"/>
      </w:pPr>
      <w:r>
        <w:separator/>
      </w:r>
    </w:p>
  </w:footnote>
  <w:footnote w:type="continuationSeparator" w:id="0">
    <w:p w14:paraId="73AC84EB" w14:textId="77777777" w:rsidR="00B422AC" w:rsidRDefault="00B422AC" w:rsidP="000A4362">
      <w:pPr>
        <w:spacing w:before="0" w:after="0"/>
      </w:pPr>
      <w:r>
        <w:continuationSeparator/>
      </w:r>
    </w:p>
  </w:footnote>
  <w:footnote w:id="1">
    <w:p w14:paraId="02F462C6" w14:textId="77777777" w:rsidR="003335AD" w:rsidRPr="00C66BF3" w:rsidRDefault="003335AD" w:rsidP="00093F3D">
      <w:pPr>
        <w:pStyle w:val="FootnoteText"/>
        <w:jc w:val="both"/>
      </w:pPr>
      <w:r>
        <w:rPr>
          <w:rStyle w:val="FootnoteReference"/>
        </w:rPr>
        <w:footnoteRef/>
      </w:r>
      <w:r>
        <w:t xml:space="preserve"> </w:t>
      </w:r>
      <w:r w:rsidRPr="00C66BF3">
        <w:t>It is recommended to use registered mail in case the postmark would not be readable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39B91" w14:textId="77777777" w:rsidR="00436A64" w:rsidRDefault="00436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6EE4" w14:textId="77777777" w:rsidR="00436A64" w:rsidRDefault="0043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95E2D" w14:textId="77777777" w:rsidR="00436A64" w:rsidRDefault="0043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F3802"/>
    <w:multiLevelType w:val="hybridMultilevel"/>
    <w:tmpl w:val="01BCF57E"/>
    <w:lvl w:ilvl="0" w:tplc="0409001B">
      <w:start w:val="1"/>
      <w:numFmt w:val="lowerRoman"/>
      <w:lvlText w:val="%1."/>
      <w:lvlJc w:val="righ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81927"/>
    <w:multiLevelType w:val="hybridMultilevel"/>
    <w:tmpl w:val="63621E56"/>
    <w:lvl w:ilvl="0" w:tplc="8F66C52E">
      <w:start w:val="1"/>
      <w:numFmt w:val="bullet"/>
      <w:lvlText w:val="-"/>
      <w:lvlJc w:val="left"/>
      <w:pPr>
        <w:ind w:left="2509" w:hanging="360"/>
      </w:pPr>
      <w:rPr>
        <w:rFonts w:ascii="Calibri" w:hAnsi="Calibri" w:hint="default"/>
        <w:sz w:val="18"/>
      </w:rPr>
    </w:lvl>
    <w:lvl w:ilvl="1" w:tplc="042F0003" w:tentative="1">
      <w:start w:val="1"/>
      <w:numFmt w:val="bullet"/>
      <w:lvlText w:val="o"/>
      <w:lvlJc w:val="left"/>
      <w:pPr>
        <w:ind w:left="3229" w:hanging="360"/>
      </w:pPr>
      <w:rPr>
        <w:rFonts w:ascii="Courier New" w:hAnsi="Courier New" w:cs="Courier New" w:hint="default"/>
      </w:rPr>
    </w:lvl>
    <w:lvl w:ilvl="2" w:tplc="042F0005" w:tentative="1">
      <w:start w:val="1"/>
      <w:numFmt w:val="bullet"/>
      <w:lvlText w:val=""/>
      <w:lvlJc w:val="left"/>
      <w:pPr>
        <w:ind w:left="3949" w:hanging="360"/>
      </w:pPr>
      <w:rPr>
        <w:rFonts w:ascii="Wingdings" w:hAnsi="Wingdings" w:hint="default"/>
      </w:rPr>
    </w:lvl>
    <w:lvl w:ilvl="3" w:tplc="042F0001" w:tentative="1">
      <w:start w:val="1"/>
      <w:numFmt w:val="bullet"/>
      <w:lvlText w:val=""/>
      <w:lvlJc w:val="left"/>
      <w:pPr>
        <w:ind w:left="4669" w:hanging="360"/>
      </w:pPr>
      <w:rPr>
        <w:rFonts w:ascii="Symbol" w:hAnsi="Symbol" w:hint="default"/>
      </w:rPr>
    </w:lvl>
    <w:lvl w:ilvl="4" w:tplc="042F0003" w:tentative="1">
      <w:start w:val="1"/>
      <w:numFmt w:val="bullet"/>
      <w:lvlText w:val="o"/>
      <w:lvlJc w:val="left"/>
      <w:pPr>
        <w:ind w:left="5389" w:hanging="360"/>
      </w:pPr>
      <w:rPr>
        <w:rFonts w:ascii="Courier New" w:hAnsi="Courier New" w:cs="Courier New" w:hint="default"/>
      </w:rPr>
    </w:lvl>
    <w:lvl w:ilvl="5" w:tplc="042F0005" w:tentative="1">
      <w:start w:val="1"/>
      <w:numFmt w:val="bullet"/>
      <w:lvlText w:val=""/>
      <w:lvlJc w:val="left"/>
      <w:pPr>
        <w:ind w:left="6109" w:hanging="360"/>
      </w:pPr>
      <w:rPr>
        <w:rFonts w:ascii="Wingdings" w:hAnsi="Wingdings" w:hint="default"/>
      </w:rPr>
    </w:lvl>
    <w:lvl w:ilvl="6" w:tplc="042F0001" w:tentative="1">
      <w:start w:val="1"/>
      <w:numFmt w:val="bullet"/>
      <w:lvlText w:val=""/>
      <w:lvlJc w:val="left"/>
      <w:pPr>
        <w:ind w:left="6829" w:hanging="360"/>
      </w:pPr>
      <w:rPr>
        <w:rFonts w:ascii="Symbol" w:hAnsi="Symbol" w:hint="default"/>
      </w:rPr>
    </w:lvl>
    <w:lvl w:ilvl="7" w:tplc="042F0003" w:tentative="1">
      <w:start w:val="1"/>
      <w:numFmt w:val="bullet"/>
      <w:lvlText w:val="o"/>
      <w:lvlJc w:val="left"/>
      <w:pPr>
        <w:ind w:left="7549" w:hanging="360"/>
      </w:pPr>
      <w:rPr>
        <w:rFonts w:ascii="Courier New" w:hAnsi="Courier New" w:cs="Courier New" w:hint="default"/>
      </w:rPr>
    </w:lvl>
    <w:lvl w:ilvl="8" w:tplc="042F0005" w:tentative="1">
      <w:start w:val="1"/>
      <w:numFmt w:val="bullet"/>
      <w:lvlText w:val=""/>
      <w:lvlJc w:val="left"/>
      <w:pPr>
        <w:ind w:left="8269" w:hanging="360"/>
      </w:pPr>
      <w:rPr>
        <w:rFonts w:ascii="Wingdings" w:hAnsi="Wingdings" w:hint="default"/>
      </w:rPr>
    </w:lvl>
  </w:abstractNum>
  <w:abstractNum w:abstractNumId="6" w15:restartNumberingAfterBreak="0">
    <w:nsid w:val="0C403092"/>
    <w:multiLevelType w:val="hybridMultilevel"/>
    <w:tmpl w:val="13AE72DA"/>
    <w:lvl w:ilvl="0" w:tplc="5D32B01E">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8" w15:restartNumberingAfterBreak="0">
    <w:nsid w:val="117B4C09"/>
    <w:multiLevelType w:val="hybridMultilevel"/>
    <w:tmpl w:val="8EEA4E4C"/>
    <w:lvl w:ilvl="0" w:tplc="D00859BA">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9" w15:restartNumberingAfterBreak="0">
    <w:nsid w:val="14CA3028"/>
    <w:multiLevelType w:val="hybridMultilevel"/>
    <w:tmpl w:val="4C4A21D0"/>
    <w:lvl w:ilvl="0" w:tplc="D2B05D90">
      <w:start w:val="1"/>
      <w:numFmt w:val="bullet"/>
      <w:lvlText w:val=""/>
      <w:lvlJc w:val="left"/>
      <w:pPr>
        <w:ind w:left="1440" w:hanging="360"/>
      </w:pPr>
      <w:rPr>
        <w:rFonts w:ascii="Symbol" w:hAnsi="Symbol" w:hint="default"/>
      </w:rPr>
    </w:lvl>
    <w:lvl w:ilvl="1" w:tplc="042F0003" w:tentative="1">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abstractNum w:abstractNumId="10" w15:restartNumberingAfterBreak="0">
    <w:nsid w:val="180C36D8"/>
    <w:multiLevelType w:val="hybridMultilevel"/>
    <w:tmpl w:val="81A29DC2"/>
    <w:lvl w:ilvl="0" w:tplc="6BBC8350">
      <w:start w:val="14"/>
      <w:numFmt w:val="bullet"/>
      <w:lvlText w:val="-"/>
      <w:lvlJc w:val="left"/>
      <w:pPr>
        <w:ind w:left="2869" w:hanging="360"/>
      </w:pPr>
      <w:rPr>
        <w:rFonts w:ascii="MAC C Swiss" w:eastAsia="Times New Roman" w:hAnsi="MAC C Swiss" w:cs="Times New Roman" w:hint="default"/>
      </w:rPr>
    </w:lvl>
    <w:lvl w:ilvl="1" w:tplc="042F0003" w:tentative="1">
      <w:start w:val="1"/>
      <w:numFmt w:val="bullet"/>
      <w:lvlText w:val="o"/>
      <w:lvlJc w:val="left"/>
      <w:pPr>
        <w:ind w:left="3589" w:hanging="360"/>
      </w:pPr>
      <w:rPr>
        <w:rFonts w:ascii="Courier New" w:hAnsi="Courier New" w:cs="Courier New" w:hint="default"/>
      </w:rPr>
    </w:lvl>
    <w:lvl w:ilvl="2" w:tplc="042F0005" w:tentative="1">
      <w:start w:val="1"/>
      <w:numFmt w:val="bullet"/>
      <w:lvlText w:val=""/>
      <w:lvlJc w:val="left"/>
      <w:pPr>
        <w:ind w:left="4309" w:hanging="360"/>
      </w:pPr>
      <w:rPr>
        <w:rFonts w:ascii="Wingdings" w:hAnsi="Wingdings" w:hint="default"/>
      </w:rPr>
    </w:lvl>
    <w:lvl w:ilvl="3" w:tplc="042F0001" w:tentative="1">
      <w:start w:val="1"/>
      <w:numFmt w:val="bullet"/>
      <w:lvlText w:val=""/>
      <w:lvlJc w:val="left"/>
      <w:pPr>
        <w:ind w:left="5029" w:hanging="360"/>
      </w:pPr>
      <w:rPr>
        <w:rFonts w:ascii="Symbol" w:hAnsi="Symbol" w:hint="default"/>
      </w:rPr>
    </w:lvl>
    <w:lvl w:ilvl="4" w:tplc="042F0003" w:tentative="1">
      <w:start w:val="1"/>
      <w:numFmt w:val="bullet"/>
      <w:lvlText w:val="o"/>
      <w:lvlJc w:val="left"/>
      <w:pPr>
        <w:ind w:left="5749" w:hanging="360"/>
      </w:pPr>
      <w:rPr>
        <w:rFonts w:ascii="Courier New" w:hAnsi="Courier New" w:cs="Courier New" w:hint="default"/>
      </w:rPr>
    </w:lvl>
    <w:lvl w:ilvl="5" w:tplc="042F0005" w:tentative="1">
      <w:start w:val="1"/>
      <w:numFmt w:val="bullet"/>
      <w:lvlText w:val=""/>
      <w:lvlJc w:val="left"/>
      <w:pPr>
        <w:ind w:left="6469" w:hanging="360"/>
      </w:pPr>
      <w:rPr>
        <w:rFonts w:ascii="Wingdings" w:hAnsi="Wingdings" w:hint="default"/>
      </w:rPr>
    </w:lvl>
    <w:lvl w:ilvl="6" w:tplc="042F0001" w:tentative="1">
      <w:start w:val="1"/>
      <w:numFmt w:val="bullet"/>
      <w:lvlText w:val=""/>
      <w:lvlJc w:val="left"/>
      <w:pPr>
        <w:ind w:left="7189" w:hanging="360"/>
      </w:pPr>
      <w:rPr>
        <w:rFonts w:ascii="Symbol" w:hAnsi="Symbol" w:hint="default"/>
      </w:rPr>
    </w:lvl>
    <w:lvl w:ilvl="7" w:tplc="042F0003" w:tentative="1">
      <w:start w:val="1"/>
      <w:numFmt w:val="bullet"/>
      <w:lvlText w:val="o"/>
      <w:lvlJc w:val="left"/>
      <w:pPr>
        <w:ind w:left="7909" w:hanging="360"/>
      </w:pPr>
      <w:rPr>
        <w:rFonts w:ascii="Courier New" w:hAnsi="Courier New" w:cs="Courier New" w:hint="default"/>
      </w:rPr>
    </w:lvl>
    <w:lvl w:ilvl="8" w:tplc="042F0005" w:tentative="1">
      <w:start w:val="1"/>
      <w:numFmt w:val="bullet"/>
      <w:lvlText w:val=""/>
      <w:lvlJc w:val="left"/>
      <w:pPr>
        <w:ind w:left="8629" w:hanging="360"/>
      </w:pPr>
      <w:rPr>
        <w:rFonts w:ascii="Wingdings" w:hAnsi="Wingdings" w:hint="default"/>
      </w:r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A92534"/>
    <w:multiLevelType w:val="hybridMultilevel"/>
    <w:tmpl w:val="01BCF57E"/>
    <w:lvl w:ilvl="0" w:tplc="0409001B">
      <w:start w:val="1"/>
      <w:numFmt w:val="lowerRoman"/>
      <w:lvlText w:val="%1."/>
      <w:lvlJc w:val="righ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4" w15:restartNumberingAfterBreak="0">
    <w:nsid w:val="2155010A"/>
    <w:multiLevelType w:val="hybridMultilevel"/>
    <w:tmpl w:val="F1D65A92"/>
    <w:lvl w:ilvl="0" w:tplc="6BBC8350">
      <w:start w:val="14"/>
      <w:numFmt w:val="bullet"/>
      <w:lvlText w:val="-"/>
      <w:lvlJc w:val="left"/>
      <w:pPr>
        <w:ind w:left="2160" w:hanging="360"/>
      </w:pPr>
      <w:rPr>
        <w:rFonts w:ascii="MAC C Swiss" w:eastAsia="Times New Roman" w:hAnsi="MAC C Swiss" w:cs="Times New Roman" w:hint="default"/>
      </w:rPr>
    </w:lvl>
    <w:lvl w:ilvl="1" w:tplc="042F0003" w:tentative="1">
      <w:start w:val="1"/>
      <w:numFmt w:val="bullet"/>
      <w:lvlText w:val="o"/>
      <w:lvlJc w:val="left"/>
      <w:pPr>
        <w:ind w:left="2880" w:hanging="360"/>
      </w:pPr>
      <w:rPr>
        <w:rFonts w:ascii="Courier New" w:hAnsi="Courier New" w:cs="Courier New" w:hint="default"/>
      </w:rPr>
    </w:lvl>
    <w:lvl w:ilvl="2" w:tplc="042F0005" w:tentative="1">
      <w:start w:val="1"/>
      <w:numFmt w:val="bullet"/>
      <w:lvlText w:val=""/>
      <w:lvlJc w:val="left"/>
      <w:pPr>
        <w:ind w:left="3600" w:hanging="360"/>
      </w:pPr>
      <w:rPr>
        <w:rFonts w:ascii="Wingdings" w:hAnsi="Wingdings" w:hint="default"/>
      </w:rPr>
    </w:lvl>
    <w:lvl w:ilvl="3" w:tplc="042F0001" w:tentative="1">
      <w:start w:val="1"/>
      <w:numFmt w:val="bullet"/>
      <w:lvlText w:val=""/>
      <w:lvlJc w:val="left"/>
      <w:pPr>
        <w:ind w:left="4320" w:hanging="360"/>
      </w:pPr>
      <w:rPr>
        <w:rFonts w:ascii="Symbol" w:hAnsi="Symbol" w:hint="default"/>
      </w:rPr>
    </w:lvl>
    <w:lvl w:ilvl="4" w:tplc="042F0003" w:tentative="1">
      <w:start w:val="1"/>
      <w:numFmt w:val="bullet"/>
      <w:lvlText w:val="o"/>
      <w:lvlJc w:val="left"/>
      <w:pPr>
        <w:ind w:left="5040" w:hanging="360"/>
      </w:pPr>
      <w:rPr>
        <w:rFonts w:ascii="Courier New" w:hAnsi="Courier New" w:cs="Courier New" w:hint="default"/>
      </w:rPr>
    </w:lvl>
    <w:lvl w:ilvl="5" w:tplc="042F0005" w:tentative="1">
      <w:start w:val="1"/>
      <w:numFmt w:val="bullet"/>
      <w:lvlText w:val=""/>
      <w:lvlJc w:val="left"/>
      <w:pPr>
        <w:ind w:left="5760" w:hanging="360"/>
      </w:pPr>
      <w:rPr>
        <w:rFonts w:ascii="Wingdings" w:hAnsi="Wingdings" w:hint="default"/>
      </w:rPr>
    </w:lvl>
    <w:lvl w:ilvl="6" w:tplc="042F0001" w:tentative="1">
      <w:start w:val="1"/>
      <w:numFmt w:val="bullet"/>
      <w:lvlText w:val=""/>
      <w:lvlJc w:val="left"/>
      <w:pPr>
        <w:ind w:left="6480" w:hanging="360"/>
      </w:pPr>
      <w:rPr>
        <w:rFonts w:ascii="Symbol" w:hAnsi="Symbol" w:hint="default"/>
      </w:rPr>
    </w:lvl>
    <w:lvl w:ilvl="7" w:tplc="042F0003" w:tentative="1">
      <w:start w:val="1"/>
      <w:numFmt w:val="bullet"/>
      <w:lvlText w:val="o"/>
      <w:lvlJc w:val="left"/>
      <w:pPr>
        <w:ind w:left="7200" w:hanging="360"/>
      </w:pPr>
      <w:rPr>
        <w:rFonts w:ascii="Courier New" w:hAnsi="Courier New" w:cs="Courier New" w:hint="default"/>
      </w:rPr>
    </w:lvl>
    <w:lvl w:ilvl="8" w:tplc="042F0005" w:tentative="1">
      <w:start w:val="1"/>
      <w:numFmt w:val="bullet"/>
      <w:lvlText w:val=""/>
      <w:lvlJc w:val="left"/>
      <w:pPr>
        <w:ind w:left="7920" w:hanging="360"/>
      </w:pPr>
      <w:rPr>
        <w:rFonts w:ascii="Wingdings" w:hAnsi="Wingdings" w:hint="default"/>
      </w:rPr>
    </w:lvl>
  </w:abstractNum>
  <w:abstractNum w:abstractNumId="1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07752"/>
    <w:multiLevelType w:val="hybridMultilevel"/>
    <w:tmpl w:val="BCCA2A3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8" w15:restartNumberingAfterBreak="0">
    <w:nsid w:val="352639F6"/>
    <w:multiLevelType w:val="hybridMultilevel"/>
    <w:tmpl w:val="D7BA764C"/>
    <w:lvl w:ilvl="0" w:tplc="A6E64BD0">
      <w:start w:val="1"/>
      <w:numFmt w:val="lowerLetter"/>
      <w:lvlText w:val="(%1)"/>
      <w:lvlJc w:val="left"/>
      <w:pPr>
        <w:ind w:left="1069" w:hanging="360"/>
      </w:pPr>
      <w:rPr>
        <w:rFonts w:hint="default"/>
      </w:rPr>
    </w:lvl>
    <w:lvl w:ilvl="1" w:tplc="0409001B">
      <w:start w:val="1"/>
      <w:numFmt w:val="lowerRoman"/>
      <w:lvlText w:val="%2."/>
      <w:lvlJc w:val="right"/>
      <w:pPr>
        <w:ind w:left="1789" w:hanging="360"/>
      </w:pPr>
    </w:lvl>
    <w:lvl w:ilvl="2" w:tplc="0409001B">
      <w:start w:val="1"/>
      <w:numFmt w:val="lowerRoman"/>
      <w:lvlText w:val="%3."/>
      <w:lvlJc w:val="right"/>
      <w:pPr>
        <w:ind w:left="2509" w:hanging="180"/>
      </w:pPr>
    </w:lvl>
    <w:lvl w:ilvl="3" w:tplc="1E4A4050">
      <w:start w:val="1"/>
      <w:numFmt w:val="upperLetter"/>
      <w:lvlText w:val="%4."/>
      <w:lvlJc w:val="left"/>
      <w:pPr>
        <w:ind w:left="3229" w:hanging="360"/>
      </w:pPr>
      <w:rPr>
        <w:rFonts w:hint="default"/>
      </w:r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20"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05072D1"/>
    <w:multiLevelType w:val="hybridMultilevel"/>
    <w:tmpl w:val="01BCF57E"/>
    <w:lvl w:ilvl="0" w:tplc="0409001B">
      <w:start w:val="1"/>
      <w:numFmt w:val="lowerRoman"/>
      <w:lvlText w:val="%1."/>
      <w:lvlJc w:val="righ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3" w15:restartNumberingAfterBreak="0">
    <w:nsid w:val="43E43D40"/>
    <w:multiLevelType w:val="hybridMultilevel"/>
    <w:tmpl w:val="01BCF57E"/>
    <w:lvl w:ilvl="0" w:tplc="0409001B">
      <w:start w:val="1"/>
      <w:numFmt w:val="lowerRoman"/>
      <w:lvlText w:val="%1."/>
      <w:lvlJc w:val="righ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231374"/>
    <w:multiLevelType w:val="hybridMultilevel"/>
    <w:tmpl w:val="01BCF57E"/>
    <w:lvl w:ilvl="0" w:tplc="0409001B">
      <w:start w:val="1"/>
      <w:numFmt w:val="lowerRoman"/>
      <w:lvlText w:val="%1."/>
      <w:lvlJc w:val="righ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6" w15:restartNumberingAfterBreak="0">
    <w:nsid w:val="4CB34512"/>
    <w:multiLevelType w:val="hybridMultilevel"/>
    <w:tmpl w:val="17AEE530"/>
    <w:lvl w:ilvl="0" w:tplc="5D32B01E">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D6655E"/>
    <w:multiLevelType w:val="hybridMultilevel"/>
    <w:tmpl w:val="0150C9DC"/>
    <w:lvl w:ilvl="0" w:tplc="042F0001">
      <w:start w:val="1"/>
      <w:numFmt w:val="bullet"/>
      <w:lvlText w:val=""/>
      <w:lvlJc w:val="left"/>
      <w:pPr>
        <w:ind w:left="1440" w:hanging="360"/>
      </w:pPr>
      <w:rPr>
        <w:rFonts w:ascii="Symbol" w:hAnsi="Symbol" w:hint="default"/>
      </w:rPr>
    </w:lvl>
    <w:lvl w:ilvl="1" w:tplc="042F0003" w:tentative="1">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abstractNum w:abstractNumId="31" w15:restartNumberingAfterBreak="0">
    <w:nsid w:val="634048DB"/>
    <w:multiLevelType w:val="multilevel"/>
    <w:tmpl w:val="B9989F00"/>
    <w:lvl w:ilvl="0">
      <w:start w:val="1"/>
      <w:numFmt w:val="none"/>
      <w:lvlText w:val=""/>
      <w:lvlJc w:val="left"/>
      <w:pPr>
        <w:ind w:left="432" w:hanging="432"/>
      </w:pPr>
      <w:rPr>
        <w:rFonts w:hint="default"/>
      </w:rPr>
    </w:lvl>
    <w:lvl w:ilvl="1">
      <w:start w:val="1"/>
      <w:numFmt w:val="decimal"/>
      <w:lvlText w:val="%2."/>
      <w:lvlJc w:val="left"/>
      <w:pPr>
        <w:ind w:left="576" w:hanging="576"/>
      </w:pPr>
      <w:rPr>
        <w:rFonts w:hint="default"/>
        <w:b/>
      </w:rPr>
    </w:lvl>
    <w:lvl w:ilvl="2">
      <w:start w:val="1"/>
      <w:numFmt w:val="decimal"/>
      <w:lvlText w:val="%1%2.%3."/>
      <w:lvlJc w:val="left"/>
      <w:pPr>
        <w:ind w:left="862" w:hanging="720"/>
      </w:pPr>
      <w:rPr>
        <w:rFonts w:hint="default"/>
      </w:rPr>
    </w:lvl>
    <w:lvl w:ilvl="3">
      <w:start w:val="1"/>
      <w:numFmt w:val="lowerLetter"/>
      <w:lvlText w:val="%4)"/>
      <w:lvlJc w:val="left"/>
      <w:rPr>
        <w:rFonts w:ascii="Times New Roman" w:eastAsia="Times New Roman" w:hAnsi="Times New Roman"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2395273"/>
    <w:multiLevelType w:val="hybridMultilevel"/>
    <w:tmpl w:val="D67AC0BA"/>
    <w:lvl w:ilvl="0" w:tplc="4E3A5D46">
      <w:start w:val="1"/>
      <w:numFmt w:val="lowerLetter"/>
      <w:lvlText w:val="%1)"/>
      <w:lvlJc w:val="left"/>
      <w:pPr>
        <w:ind w:left="840" w:hanging="360"/>
      </w:pPr>
      <w:rPr>
        <w:rFonts w:eastAsia="Times New Roman"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6" w15:restartNumberingAfterBreak="0">
    <w:nsid w:val="749B1CC8"/>
    <w:multiLevelType w:val="hybridMultilevel"/>
    <w:tmpl w:val="608414F4"/>
    <w:lvl w:ilvl="0" w:tplc="DC649854">
      <w:start w:val="1"/>
      <w:numFmt w:val="lowerLetter"/>
      <w:lvlText w:val="%1)"/>
      <w:lvlJc w:val="left"/>
      <w:pPr>
        <w:ind w:left="774" w:hanging="360"/>
      </w:pPr>
      <w:rPr>
        <w:rFonts w:hint="default"/>
      </w:rPr>
    </w:lvl>
    <w:lvl w:ilvl="1" w:tplc="04020019" w:tentative="1">
      <w:start w:val="1"/>
      <w:numFmt w:val="lowerLetter"/>
      <w:lvlText w:val="%2."/>
      <w:lvlJc w:val="left"/>
      <w:pPr>
        <w:ind w:left="1494" w:hanging="360"/>
      </w:pPr>
    </w:lvl>
    <w:lvl w:ilvl="2" w:tplc="0402001B" w:tentative="1">
      <w:start w:val="1"/>
      <w:numFmt w:val="lowerRoman"/>
      <w:lvlText w:val="%3."/>
      <w:lvlJc w:val="right"/>
      <w:pPr>
        <w:ind w:left="2214" w:hanging="180"/>
      </w:pPr>
    </w:lvl>
    <w:lvl w:ilvl="3" w:tplc="0402000F" w:tentative="1">
      <w:start w:val="1"/>
      <w:numFmt w:val="decimal"/>
      <w:lvlText w:val="%4."/>
      <w:lvlJc w:val="left"/>
      <w:pPr>
        <w:ind w:left="2934" w:hanging="360"/>
      </w:pPr>
    </w:lvl>
    <w:lvl w:ilvl="4" w:tplc="04020019" w:tentative="1">
      <w:start w:val="1"/>
      <w:numFmt w:val="lowerLetter"/>
      <w:lvlText w:val="%5."/>
      <w:lvlJc w:val="left"/>
      <w:pPr>
        <w:ind w:left="3654" w:hanging="360"/>
      </w:pPr>
    </w:lvl>
    <w:lvl w:ilvl="5" w:tplc="0402001B" w:tentative="1">
      <w:start w:val="1"/>
      <w:numFmt w:val="lowerRoman"/>
      <w:lvlText w:val="%6."/>
      <w:lvlJc w:val="right"/>
      <w:pPr>
        <w:ind w:left="4374" w:hanging="180"/>
      </w:pPr>
    </w:lvl>
    <w:lvl w:ilvl="6" w:tplc="0402000F" w:tentative="1">
      <w:start w:val="1"/>
      <w:numFmt w:val="decimal"/>
      <w:lvlText w:val="%7."/>
      <w:lvlJc w:val="left"/>
      <w:pPr>
        <w:ind w:left="5094" w:hanging="360"/>
      </w:pPr>
    </w:lvl>
    <w:lvl w:ilvl="7" w:tplc="04020019" w:tentative="1">
      <w:start w:val="1"/>
      <w:numFmt w:val="lowerLetter"/>
      <w:lvlText w:val="%8."/>
      <w:lvlJc w:val="left"/>
      <w:pPr>
        <w:ind w:left="5814" w:hanging="360"/>
      </w:pPr>
    </w:lvl>
    <w:lvl w:ilvl="8" w:tplc="0402001B" w:tentative="1">
      <w:start w:val="1"/>
      <w:numFmt w:val="lowerRoman"/>
      <w:lvlText w:val="%9."/>
      <w:lvlJc w:val="right"/>
      <w:pPr>
        <w:ind w:left="6534" w:hanging="180"/>
      </w:pPr>
    </w:lvl>
  </w:abstractNum>
  <w:abstractNum w:abstractNumId="37" w15:restartNumberingAfterBreak="0">
    <w:nsid w:val="7AB24877"/>
    <w:multiLevelType w:val="multilevel"/>
    <w:tmpl w:val="877A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61D45"/>
    <w:multiLevelType w:val="hybridMultilevel"/>
    <w:tmpl w:val="506A78E2"/>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C3B2B2C"/>
    <w:multiLevelType w:val="hybridMultilevel"/>
    <w:tmpl w:val="CBBC87C4"/>
    <w:lvl w:ilvl="0" w:tplc="6BBC8350">
      <w:start w:val="14"/>
      <w:numFmt w:val="bullet"/>
      <w:lvlText w:val="-"/>
      <w:lvlJc w:val="left"/>
      <w:pPr>
        <w:ind w:left="2509" w:hanging="360"/>
      </w:pPr>
      <w:rPr>
        <w:rFonts w:ascii="MAC C Swiss" w:eastAsia="Times New Roman" w:hAnsi="MAC C Swiss" w:cs="Times New Roman" w:hint="default"/>
      </w:rPr>
    </w:lvl>
    <w:lvl w:ilvl="1" w:tplc="042F0003" w:tentative="1">
      <w:start w:val="1"/>
      <w:numFmt w:val="bullet"/>
      <w:lvlText w:val="o"/>
      <w:lvlJc w:val="left"/>
      <w:pPr>
        <w:ind w:left="3229" w:hanging="360"/>
      </w:pPr>
      <w:rPr>
        <w:rFonts w:ascii="Courier New" w:hAnsi="Courier New" w:cs="Courier New" w:hint="default"/>
      </w:rPr>
    </w:lvl>
    <w:lvl w:ilvl="2" w:tplc="042F0005" w:tentative="1">
      <w:start w:val="1"/>
      <w:numFmt w:val="bullet"/>
      <w:lvlText w:val=""/>
      <w:lvlJc w:val="left"/>
      <w:pPr>
        <w:ind w:left="3949" w:hanging="360"/>
      </w:pPr>
      <w:rPr>
        <w:rFonts w:ascii="Wingdings" w:hAnsi="Wingdings" w:hint="default"/>
      </w:rPr>
    </w:lvl>
    <w:lvl w:ilvl="3" w:tplc="042F0001" w:tentative="1">
      <w:start w:val="1"/>
      <w:numFmt w:val="bullet"/>
      <w:lvlText w:val=""/>
      <w:lvlJc w:val="left"/>
      <w:pPr>
        <w:ind w:left="4669" w:hanging="360"/>
      </w:pPr>
      <w:rPr>
        <w:rFonts w:ascii="Symbol" w:hAnsi="Symbol" w:hint="default"/>
      </w:rPr>
    </w:lvl>
    <w:lvl w:ilvl="4" w:tplc="042F0003" w:tentative="1">
      <w:start w:val="1"/>
      <w:numFmt w:val="bullet"/>
      <w:lvlText w:val="o"/>
      <w:lvlJc w:val="left"/>
      <w:pPr>
        <w:ind w:left="5389" w:hanging="360"/>
      </w:pPr>
      <w:rPr>
        <w:rFonts w:ascii="Courier New" w:hAnsi="Courier New" w:cs="Courier New" w:hint="default"/>
      </w:rPr>
    </w:lvl>
    <w:lvl w:ilvl="5" w:tplc="042F0005" w:tentative="1">
      <w:start w:val="1"/>
      <w:numFmt w:val="bullet"/>
      <w:lvlText w:val=""/>
      <w:lvlJc w:val="left"/>
      <w:pPr>
        <w:ind w:left="6109" w:hanging="360"/>
      </w:pPr>
      <w:rPr>
        <w:rFonts w:ascii="Wingdings" w:hAnsi="Wingdings" w:hint="default"/>
      </w:rPr>
    </w:lvl>
    <w:lvl w:ilvl="6" w:tplc="042F0001" w:tentative="1">
      <w:start w:val="1"/>
      <w:numFmt w:val="bullet"/>
      <w:lvlText w:val=""/>
      <w:lvlJc w:val="left"/>
      <w:pPr>
        <w:ind w:left="6829" w:hanging="360"/>
      </w:pPr>
      <w:rPr>
        <w:rFonts w:ascii="Symbol" w:hAnsi="Symbol" w:hint="default"/>
      </w:rPr>
    </w:lvl>
    <w:lvl w:ilvl="7" w:tplc="042F0003" w:tentative="1">
      <w:start w:val="1"/>
      <w:numFmt w:val="bullet"/>
      <w:lvlText w:val="o"/>
      <w:lvlJc w:val="left"/>
      <w:pPr>
        <w:ind w:left="7549" w:hanging="360"/>
      </w:pPr>
      <w:rPr>
        <w:rFonts w:ascii="Courier New" w:hAnsi="Courier New" w:cs="Courier New" w:hint="default"/>
      </w:rPr>
    </w:lvl>
    <w:lvl w:ilvl="8" w:tplc="042F0005" w:tentative="1">
      <w:start w:val="1"/>
      <w:numFmt w:val="bullet"/>
      <w:lvlText w:val=""/>
      <w:lvlJc w:val="left"/>
      <w:pPr>
        <w:ind w:left="8269"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4"/>
  </w:num>
  <w:num w:numId="3">
    <w:abstractNumId w:val="7"/>
  </w:num>
  <w:num w:numId="4">
    <w:abstractNumId w:val="21"/>
  </w:num>
  <w:num w:numId="5">
    <w:abstractNumId w:val="19"/>
  </w:num>
  <w:num w:numId="6">
    <w:abstractNumId w:val="32"/>
  </w:num>
  <w:num w:numId="7">
    <w:abstractNumId w:val="4"/>
  </w:num>
  <w:num w:numId="8">
    <w:abstractNumId w:val="11"/>
  </w:num>
  <w:num w:numId="9">
    <w:abstractNumId w:val="33"/>
  </w:num>
  <w:num w:numId="10">
    <w:abstractNumId w:val="29"/>
  </w:num>
  <w:num w:numId="11">
    <w:abstractNumId w:val="20"/>
  </w:num>
  <w:num w:numId="12">
    <w:abstractNumId w:val="4"/>
  </w:num>
  <w:num w:numId="13">
    <w:abstractNumId w:val="34"/>
  </w:num>
  <w:num w:numId="14">
    <w:abstractNumId w:val="4"/>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6"/>
  </w:num>
  <w:num w:numId="17">
    <w:abstractNumId w:val="12"/>
  </w:num>
  <w:num w:numId="18">
    <w:abstractNumId w:val="28"/>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7"/>
  </w:num>
  <w:num w:numId="22">
    <w:abstractNumId w:val="15"/>
  </w:num>
  <w:num w:numId="23">
    <w:abstractNumId w:val="23"/>
  </w:num>
  <w:num w:numId="24">
    <w:abstractNumId w:val="17"/>
  </w:num>
  <w:num w:numId="25">
    <w:abstractNumId w:val="30"/>
  </w:num>
  <w:num w:numId="26">
    <w:abstractNumId w:val="3"/>
  </w:num>
  <w:num w:numId="27">
    <w:abstractNumId w:val="31"/>
  </w:num>
  <w:num w:numId="28">
    <w:abstractNumId w:val="22"/>
  </w:num>
  <w:num w:numId="29">
    <w:abstractNumId w:val="18"/>
  </w:num>
  <w:num w:numId="30">
    <w:abstractNumId w:val="9"/>
  </w:num>
  <w:num w:numId="31">
    <w:abstractNumId w:val="14"/>
  </w:num>
  <w:num w:numId="32">
    <w:abstractNumId w:val="39"/>
  </w:num>
  <w:num w:numId="33">
    <w:abstractNumId w:val="37"/>
  </w:num>
  <w:num w:numId="34">
    <w:abstractNumId w:val="10"/>
  </w:num>
  <w:num w:numId="35">
    <w:abstractNumId w:val="25"/>
  </w:num>
  <w:num w:numId="36">
    <w:abstractNumId w:val="13"/>
  </w:num>
  <w:num w:numId="37">
    <w:abstractNumId w:val="36"/>
  </w:num>
  <w:num w:numId="38">
    <w:abstractNumId w:val="8"/>
  </w:num>
  <w:num w:numId="39">
    <w:abstractNumId w:val="26"/>
  </w:num>
  <w:num w:numId="40">
    <w:abstractNumId w:val="6"/>
  </w:num>
  <w:num w:numId="41">
    <w:abstractNumId w:val="35"/>
  </w:num>
  <w:num w:numId="42">
    <w:abstractNumId w:val="5"/>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fr-BE"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631"/>
    <w:rsid w:val="00001895"/>
    <w:rsid w:val="00003CF3"/>
    <w:rsid w:val="00004AC5"/>
    <w:rsid w:val="00005D6E"/>
    <w:rsid w:val="00011A91"/>
    <w:rsid w:val="00017B82"/>
    <w:rsid w:val="00023A65"/>
    <w:rsid w:val="000348B6"/>
    <w:rsid w:val="000409EA"/>
    <w:rsid w:val="0004702A"/>
    <w:rsid w:val="000507A8"/>
    <w:rsid w:val="00051841"/>
    <w:rsid w:val="000557AC"/>
    <w:rsid w:val="00057B45"/>
    <w:rsid w:val="0006275F"/>
    <w:rsid w:val="000657F4"/>
    <w:rsid w:val="000675D4"/>
    <w:rsid w:val="000723B5"/>
    <w:rsid w:val="00075D67"/>
    <w:rsid w:val="00082B07"/>
    <w:rsid w:val="00087791"/>
    <w:rsid w:val="00090EB3"/>
    <w:rsid w:val="00093F3D"/>
    <w:rsid w:val="00095FD2"/>
    <w:rsid w:val="000974B6"/>
    <w:rsid w:val="000977C7"/>
    <w:rsid w:val="0009798E"/>
    <w:rsid w:val="000A0288"/>
    <w:rsid w:val="000A2341"/>
    <w:rsid w:val="000A3A2E"/>
    <w:rsid w:val="000A4362"/>
    <w:rsid w:val="000B0DB7"/>
    <w:rsid w:val="000C0CF4"/>
    <w:rsid w:val="000C38BA"/>
    <w:rsid w:val="000C49BB"/>
    <w:rsid w:val="000C71C6"/>
    <w:rsid w:val="000D1070"/>
    <w:rsid w:val="000D53E3"/>
    <w:rsid w:val="000E2749"/>
    <w:rsid w:val="000E32AA"/>
    <w:rsid w:val="000E4856"/>
    <w:rsid w:val="000F254D"/>
    <w:rsid w:val="000F3E10"/>
    <w:rsid w:val="00100AF9"/>
    <w:rsid w:val="00101991"/>
    <w:rsid w:val="00101F2E"/>
    <w:rsid w:val="00102D0D"/>
    <w:rsid w:val="00103538"/>
    <w:rsid w:val="0010374C"/>
    <w:rsid w:val="00104CCC"/>
    <w:rsid w:val="00106F55"/>
    <w:rsid w:val="00114E7D"/>
    <w:rsid w:val="00116ED7"/>
    <w:rsid w:val="001218F1"/>
    <w:rsid w:val="00124318"/>
    <w:rsid w:val="001303E1"/>
    <w:rsid w:val="00132014"/>
    <w:rsid w:val="0013411D"/>
    <w:rsid w:val="00134B94"/>
    <w:rsid w:val="001350A5"/>
    <w:rsid w:val="00136A83"/>
    <w:rsid w:val="00146A13"/>
    <w:rsid w:val="00147087"/>
    <w:rsid w:val="001471CB"/>
    <w:rsid w:val="0015437D"/>
    <w:rsid w:val="001554A3"/>
    <w:rsid w:val="00156378"/>
    <w:rsid w:val="001567F0"/>
    <w:rsid w:val="00157612"/>
    <w:rsid w:val="001615EF"/>
    <w:rsid w:val="00163B0D"/>
    <w:rsid w:val="00170460"/>
    <w:rsid w:val="00170D4B"/>
    <w:rsid w:val="0017254F"/>
    <w:rsid w:val="00177233"/>
    <w:rsid w:val="00184121"/>
    <w:rsid w:val="001845F5"/>
    <w:rsid w:val="00186E8B"/>
    <w:rsid w:val="001916FC"/>
    <w:rsid w:val="00192F46"/>
    <w:rsid w:val="00195EB7"/>
    <w:rsid w:val="001A039F"/>
    <w:rsid w:val="001B047D"/>
    <w:rsid w:val="001B078F"/>
    <w:rsid w:val="001B1D0C"/>
    <w:rsid w:val="001B3800"/>
    <w:rsid w:val="001C0061"/>
    <w:rsid w:val="001D39A5"/>
    <w:rsid w:val="001D48A3"/>
    <w:rsid w:val="001D5AEF"/>
    <w:rsid w:val="001E13D9"/>
    <w:rsid w:val="001E29CD"/>
    <w:rsid w:val="001E6AD9"/>
    <w:rsid w:val="00202A86"/>
    <w:rsid w:val="00203858"/>
    <w:rsid w:val="00204ACF"/>
    <w:rsid w:val="002108FA"/>
    <w:rsid w:val="00213134"/>
    <w:rsid w:val="00213EFD"/>
    <w:rsid w:val="002142D5"/>
    <w:rsid w:val="0021495F"/>
    <w:rsid w:val="00214B40"/>
    <w:rsid w:val="00221638"/>
    <w:rsid w:val="00231FEE"/>
    <w:rsid w:val="0023463C"/>
    <w:rsid w:val="00242F6D"/>
    <w:rsid w:val="00243858"/>
    <w:rsid w:val="00245FEC"/>
    <w:rsid w:val="00246FE9"/>
    <w:rsid w:val="0025036E"/>
    <w:rsid w:val="00250977"/>
    <w:rsid w:val="00252694"/>
    <w:rsid w:val="0025663C"/>
    <w:rsid w:val="00256ABC"/>
    <w:rsid w:val="0025703B"/>
    <w:rsid w:val="00260597"/>
    <w:rsid w:val="00260CBF"/>
    <w:rsid w:val="0026323F"/>
    <w:rsid w:val="0026392F"/>
    <w:rsid w:val="002674CB"/>
    <w:rsid w:val="00273404"/>
    <w:rsid w:val="00276000"/>
    <w:rsid w:val="0027655D"/>
    <w:rsid w:val="0027680E"/>
    <w:rsid w:val="00276FFE"/>
    <w:rsid w:val="0027737F"/>
    <w:rsid w:val="00285D72"/>
    <w:rsid w:val="002863EE"/>
    <w:rsid w:val="0028659D"/>
    <w:rsid w:val="002869A4"/>
    <w:rsid w:val="00295E2F"/>
    <w:rsid w:val="00297DA2"/>
    <w:rsid w:val="002A4537"/>
    <w:rsid w:val="002A54FD"/>
    <w:rsid w:val="002C7CF4"/>
    <w:rsid w:val="002D1177"/>
    <w:rsid w:val="002D2EAB"/>
    <w:rsid w:val="002D3C7A"/>
    <w:rsid w:val="002D6A62"/>
    <w:rsid w:val="002D7039"/>
    <w:rsid w:val="002E7C9B"/>
    <w:rsid w:val="002F1DF5"/>
    <w:rsid w:val="002F388F"/>
    <w:rsid w:val="002F7735"/>
    <w:rsid w:val="00302A1B"/>
    <w:rsid w:val="003074DF"/>
    <w:rsid w:val="003076CD"/>
    <w:rsid w:val="00312005"/>
    <w:rsid w:val="00315CF6"/>
    <w:rsid w:val="00315F99"/>
    <w:rsid w:val="003171A0"/>
    <w:rsid w:val="00322A8F"/>
    <w:rsid w:val="00325D82"/>
    <w:rsid w:val="00327723"/>
    <w:rsid w:val="0033016F"/>
    <w:rsid w:val="00330C3A"/>
    <w:rsid w:val="00331CF9"/>
    <w:rsid w:val="003335AD"/>
    <w:rsid w:val="003356E3"/>
    <w:rsid w:val="00337E2A"/>
    <w:rsid w:val="00343DB0"/>
    <w:rsid w:val="0034424D"/>
    <w:rsid w:val="003447D9"/>
    <w:rsid w:val="003474FC"/>
    <w:rsid w:val="00347C8B"/>
    <w:rsid w:val="00355942"/>
    <w:rsid w:val="00355AF2"/>
    <w:rsid w:val="003575EC"/>
    <w:rsid w:val="00361BF6"/>
    <w:rsid w:val="003628A1"/>
    <w:rsid w:val="00365724"/>
    <w:rsid w:val="003662BE"/>
    <w:rsid w:val="00372DFC"/>
    <w:rsid w:val="00373871"/>
    <w:rsid w:val="00373976"/>
    <w:rsid w:val="00377B71"/>
    <w:rsid w:val="00382614"/>
    <w:rsid w:val="00383B48"/>
    <w:rsid w:val="003907E7"/>
    <w:rsid w:val="003916E7"/>
    <w:rsid w:val="00393CB9"/>
    <w:rsid w:val="00397E27"/>
    <w:rsid w:val="003A2104"/>
    <w:rsid w:val="003A523F"/>
    <w:rsid w:val="003A59F6"/>
    <w:rsid w:val="003A67FF"/>
    <w:rsid w:val="003B1624"/>
    <w:rsid w:val="003B2BB4"/>
    <w:rsid w:val="003B4AF1"/>
    <w:rsid w:val="003C15AF"/>
    <w:rsid w:val="003C4E63"/>
    <w:rsid w:val="003D2CB4"/>
    <w:rsid w:val="003D6268"/>
    <w:rsid w:val="003E0003"/>
    <w:rsid w:val="003E38E9"/>
    <w:rsid w:val="003F6638"/>
    <w:rsid w:val="003F797F"/>
    <w:rsid w:val="004010CE"/>
    <w:rsid w:val="00401FE1"/>
    <w:rsid w:val="00403EB4"/>
    <w:rsid w:val="00407BCB"/>
    <w:rsid w:val="004145AF"/>
    <w:rsid w:val="00420C0D"/>
    <w:rsid w:val="00423B5E"/>
    <w:rsid w:val="00427637"/>
    <w:rsid w:val="004303BE"/>
    <w:rsid w:val="004338DF"/>
    <w:rsid w:val="00436A64"/>
    <w:rsid w:val="00440AC2"/>
    <w:rsid w:val="00445455"/>
    <w:rsid w:val="00445A6E"/>
    <w:rsid w:val="00446B34"/>
    <w:rsid w:val="00451A2C"/>
    <w:rsid w:val="00453B5B"/>
    <w:rsid w:val="00453E14"/>
    <w:rsid w:val="00455656"/>
    <w:rsid w:val="00456F4C"/>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09C1"/>
    <w:rsid w:val="004C2082"/>
    <w:rsid w:val="004C39EE"/>
    <w:rsid w:val="004D2C96"/>
    <w:rsid w:val="004E1551"/>
    <w:rsid w:val="004E1930"/>
    <w:rsid w:val="004E5953"/>
    <w:rsid w:val="004F27F5"/>
    <w:rsid w:val="004F48AA"/>
    <w:rsid w:val="004F7108"/>
    <w:rsid w:val="0050284C"/>
    <w:rsid w:val="00510C4C"/>
    <w:rsid w:val="0051601B"/>
    <w:rsid w:val="005220DC"/>
    <w:rsid w:val="00522C0C"/>
    <w:rsid w:val="00525840"/>
    <w:rsid w:val="00525BAB"/>
    <w:rsid w:val="005365BF"/>
    <w:rsid w:val="005407B9"/>
    <w:rsid w:val="005425EE"/>
    <w:rsid w:val="00544168"/>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5E0B"/>
    <w:rsid w:val="0058609B"/>
    <w:rsid w:val="00590680"/>
    <w:rsid w:val="005A0A93"/>
    <w:rsid w:val="005B412A"/>
    <w:rsid w:val="005B6500"/>
    <w:rsid w:val="005B674F"/>
    <w:rsid w:val="005C1F8A"/>
    <w:rsid w:val="005C204D"/>
    <w:rsid w:val="005C4AFB"/>
    <w:rsid w:val="005D0163"/>
    <w:rsid w:val="005D4C9B"/>
    <w:rsid w:val="005E38DC"/>
    <w:rsid w:val="005E6D1E"/>
    <w:rsid w:val="005F443E"/>
    <w:rsid w:val="005F4B55"/>
    <w:rsid w:val="0060076B"/>
    <w:rsid w:val="00601309"/>
    <w:rsid w:val="00624222"/>
    <w:rsid w:val="00626EC5"/>
    <w:rsid w:val="00627CF2"/>
    <w:rsid w:val="00634346"/>
    <w:rsid w:val="00637BBF"/>
    <w:rsid w:val="00637C7E"/>
    <w:rsid w:val="006415E3"/>
    <w:rsid w:val="0064266F"/>
    <w:rsid w:val="00643F9A"/>
    <w:rsid w:val="00646037"/>
    <w:rsid w:val="00646497"/>
    <w:rsid w:val="006546D7"/>
    <w:rsid w:val="00656879"/>
    <w:rsid w:val="00672F39"/>
    <w:rsid w:val="006740A6"/>
    <w:rsid w:val="006741AF"/>
    <w:rsid w:val="0067459C"/>
    <w:rsid w:val="00677B82"/>
    <w:rsid w:val="006833DA"/>
    <w:rsid w:val="00683E2E"/>
    <w:rsid w:val="00686414"/>
    <w:rsid w:val="006A0BB1"/>
    <w:rsid w:val="006A1D7C"/>
    <w:rsid w:val="006A32FA"/>
    <w:rsid w:val="006A6D08"/>
    <w:rsid w:val="006B08DC"/>
    <w:rsid w:val="006B328A"/>
    <w:rsid w:val="006B6683"/>
    <w:rsid w:val="006C2E49"/>
    <w:rsid w:val="006C646F"/>
    <w:rsid w:val="006D2185"/>
    <w:rsid w:val="006D316A"/>
    <w:rsid w:val="006D5B62"/>
    <w:rsid w:val="006E3521"/>
    <w:rsid w:val="006F2C5A"/>
    <w:rsid w:val="006F3C83"/>
    <w:rsid w:val="006F71B5"/>
    <w:rsid w:val="007116B8"/>
    <w:rsid w:val="00714D39"/>
    <w:rsid w:val="00725716"/>
    <w:rsid w:val="00726596"/>
    <w:rsid w:val="00727C2D"/>
    <w:rsid w:val="00737453"/>
    <w:rsid w:val="007413BF"/>
    <w:rsid w:val="00743351"/>
    <w:rsid w:val="00744127"/>
    <w:rsid w:val="0074581A"/>
    <w:rsid w:val="007508E8"/>
    <w:rsid w:val="0075343D"/>
    <w:rsid w:val="00755178"/>
    <w:rsid w:val="00757383"/>
    <w:rsid w:val="00757D90"/>
    <w:rsid w:val="00763BB6"/>
    <w:rsid w:val="00765594"/>
    <w:rsid w:val="00767D7F"/>
    <w:rsid w:val="00767FFB"/>
    <w:rsid w:val="007702C2"/>
    <w:rsid w:val="00780332"/>
    <w:rsid w:val="007851CD"/>
    <w:rsid w:val="00790B2B"/>
    <w:rsid w:val="00792070"/>
    <w:rsid w:val="00796AC9"/>
    <w:rsid w:val="00797278"/>
    <w:rsid w:val="007A0431"/>
    <w:rsid w:val="007A1A77"/>
    <w:rsid w:val="007A21C8"/>
    <w:rsid w:val="007A5B6B"/>
    <w:rsid w:val="007A7580"/>
    <w:rsid w:val="007B42F5"/>
    <w:rsid w:val="007B4380"/>
    <w:rsid w:val="007B4AE3"/>
    <w:rsid w:val="007B5129"/>
    <w:rsid w:val="007B5E37"/>
    <w:rsid w:val="007B6206"/>
    <w:rsid w:val="007B6BEA"/>
    <w:rsid w:val="007B7DEF"/>
    <w:rsid w:val="007C3D00"/>
    <w:rsid w:val="007D50CE"/>
    <w:rsid w:val="007D6573"/>
    <w:rsid w:val="007D7AA9"/>
    <w:rsid w:val="007E265D"/>
    <w:rsid w:val="007E559C"/>
    <w:rsid w:val="007F5EFA"/>
    <w:rsid w:val="0080270A"/>
    <w:rsid w:val="0080696C"/>
    <w:rsid w:val="00812890"/>
    <w:rsid w:val="0082086B"/>
    <w:rsid w:val="00826DC5"/>
    <w:rsid w:val="008321A0"/>
    <w:rsid w:val="0083255E"/>
    <w:rsid w:val="00834802"/>
    <w:rsid w:val="00836307"/>
    <w:rsid w:val="0084382E"/>
    <w:rsid w:val="00845D58"/>
    <w:rsid w:val="00846A72"/>
    <w:rsid w:val="0085117D"/>
    <w:rsid w:val="0086084B"/>
    <w:rsid w:val="00860C8E"/>
    <w:rsid w:val="008612C5"/>
    <w:rsid w:val="00866A95"/>
    <w:rsid w:val="0087280F"/>
    <w:rsid w:val="00876CC8"/>
    <w:rsid w:val="00876E9D"/>
    <w:rsid w:val="0088144C"/>
    <w:rsid w:val="008B3342"/>
    <w:rsid w:val="008B59D3"/>
    <w:rsid w:val="008B6020"/>
    <w:rsid w:val="008C1629"/>
    <w:rsid w:val="008C5EDD"/>
    <w:rsid w:val="008D245E"/>
    <w:rsid w:val="008D280D"/>
    <w:rsid w:val="008D47B6"/>
    <w:rsid w:val="008D5230"/>
    <w:rsid w:val="008D6D3D"/>
    <w:rsid w:val="008E0DCE"/>
    <w:rsid w:val="008E28A7"/>
    <w:rsid w:val="008F0C00"/>
    <w:rsid w:val="008F3096"/>
    <w:rsid w:val="008F4AC9"/>
    <w:rsid w:val="008F7B39"/>
    <w:rsid w:val="00901DE8"/>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61299"/>
    <w:rsid w:val="009656A1"/>
    <w:rsid w:val="00967515"/>
    <w:rsid w:val="009714FD"/>
    <w:rsid w:val="00971DFA"/>
    <w:rsid w:val="0097292E"/>
    <w:rsid w:val="00974516"/>
    <w:rsid w:val="009752D7"/>
    <w:rsid w:val="00976AE1"/>
    <w:rsid w:val="009905B8"/>
    <w:rsid w:val="00990E03"/>
    <w:rsid w:val="00993F6E"/>
    <w:rsid w:val="00997276"/>
    <w:rsid w:val="009A3249"/>
    <w:rsid w:val="009A3842"/>
    <w:rsid w:val="009A4D8A"/>
    <w:rsid w:val="009B1CC2"/>
    <w:rsid w:val="009B71AE"/>
    <w:rsid w:val="009C03DB"/>
    <w:rsid w:val="009C0C1C"/>
    <w:rsid w:val="009C2094"/>
    <w:rsid w:val="009C2BB4"/>
    <w:rsid w:val="009D0154"/>
    <w:rsid w:val="009D15E6"/>
    <w:rsid w:val="009D3281"/>
    <w:rsid w:val="009D41B8"/>
    <w:rsid w:val="009D556F"/>
    <w:rsid w:val="009D65C4"/>
    <w:rsid w:val="009D7FFE"/>
    <w:rsid w:val="009E4FF5"/>
    <w:rsid w:val="009E6759"/>
    <w:rsid w:val="009F4C6C"/>
    <w:rsid w:val="009F4F7A"/>
    <w:rsid w:val="009F587C"/>
    <w:rsid w:val="00A02A0B"/>
    <w:rsid w:val="00A03DBE"/>
    <w:rsid w:val="00A0441B"/>
    <w:rsid w:val="00A04B5A"/>
    <w:rsid w:val="00A065F7"/>
    <w:rsid w:val="00A067E5"/>
    <w:rsid w:val="00A17C31"/>
    <w:rsid w:val="00A21D6F"/>
    <w:rsid w:val="00A2442F"/>
    <w:rsid w:val="00A27427"/>
    <w:rsid w:val="00A3658B"/>
    <w:rsid w:val="00A416F8"/>
    <w:rsid w:val="00A42342"/>
    <w:rsid w:val="00A4536C"/>
    <w:rsid w:val="00A54E86"/>
    <w:rsid w:val="00A62FE6"/>
    <w:rsid w:val="00A701FA"/>
    <w:rsid w:val="00A7354E"/>
    <w:rsid w:val="00A7591B"/>
    <w:rsid w:val="00A91937"/>
    <w:rsid w:val="00A95A76"/>
    <w:rsid w:val="00AA11FD"/>
    <w:rsid w:val="00AA2237"/>
    <w:rsid w:val="00AA22A5"/>
    <w:rsid w:val="00AA5240"/>
    <w:rsid w:val="00AA6403"/>
    <w:rsid w:val="00AB6787"/>
    <w:rsid w:val="00AC05ED"/>
    <w:rsid w:val="00AC4ADC"/>
    <w:rsid w:val="00AC6D81"/>
    <w:rsid w:val="00AC773A"/>
    <w:rsid w:val="00AD55C0"/>
    <w:rsid w:val="00AD7E39"/>
    <w:rsid w:val="00AE0634"/>
    <w:rsid w:val="00AE359A"/>
    <w:rsid w:val="00AE41D2"/>
    <w:rsid w:val="00AE50F5"/>
    <w:rsid w:val="00AE7AE1"/>
    <w:rsid w:val="00B03D4C"/>
    <w:rsid w:val="00B122DD"/>
    <w:rsid w:val="00B152FA"/>
    <w:rsid w:val="00B15AFC"/>
    <w:rsid w:val="00B2271A"/>
    <w:rsid w:val="00B27235"/>
    <w:rsid w:val="00B3118D"/>
    <w:rsid w:val="00B37EE9"/>
    <w:rsid w:val="00B422AC"/>
    <w:rsid w:val="00B43693"/>
    <w:rsid w:val="00B45983"/>
    <w:rsid w:val="00B470EF"/>
    <w:rsid w:val="00B53CF3"/>
    <w:rsid w:val="00B54792"/>
    <w:rsid w:val="00B62D4F"/>
    <w:rsid w:val="00B65865"/>
    <w:rsid w:val="00B71B1C"/>
    <w:rsid w:val="00B8504C"/>
    <w:rsid w:val="00B90854"/>
    <w:rsid w:val="00B90893"/>
    <w:rsid w:val="00B92BE1"/>
    <w:rsid w:val="00B932B7"/>
    <w:rsid w:val="00B96C8B"/>
    <w:rsid w:val="00BA29BB"/>
    <w:rsid w:val="00BA3264"/>
    <w:rsid w:val="00BA664D"/>
    <w:rsid w:val="00BA69D6"/>
    <w:rsid w:val="00BC0099"/>
    <w:rsid w:val="00BC08E6"/>
    <w:rsid w:val="00BC39F1"/>
    <w:rsid w:val="00BC6B0E"/>
    <w:rsid w:val="00BD0381"/>
    <w:rsid w:val="00BF35DC"/>
    <w:rsid w:val="00C12078"/>
    <w:rsid w:val="00C168FB"/>
    <w:rsid w:val="00C177AB"/>
    <w:rsid w:val="00C17EC7"/>
    <w:rsid w:val="00C26AED"/>
    <w:rsid w:val="00C26F77"/>
    <w:rsid w:val="00C348D5"/>
    <w:rsid w:val="00C35177"/>
    <w:rsid w:val="00C42EDC"/>
    <w:rsid w:val="00C43148"/>
    <w:rsid w:val="00C44EA6"/>
    <w:rsid w:val="00C5116B"/>
    <w:rsid w:val="00C52C62"/>
    <w:rsid w:val="00C534AC"/>
    <w:rsid w:val="00C60BF7"/>
    <w:rsid w:val="00C62BCE"/>
    <w:rsid w:val="00C66544"/>
    <w:rsid w:val="00C66BF3"/>
    <w:rsid w:val="00C71E66"/>
    <w:rsid w:val="00C80539"/>
    <w:rsid w:val="00C871C6"/>
    <w:rsid w:val="00C932C5"/>
    <w:rsid w:val="00C936B6"/>
    <w:rsid w:val="00C94606"/>
    <w:rsid w:val="00C969A9"/>
    <w:rsid w:val="00CA0640"/>
    <w:rsid w:val="00CA4564"/>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416E"/>
    <w:rsid w:val="00CD5859"/>
    <w:rsid w:val="00CE2DED"/>
    <w:rsid w:val="00CE78B2"/>
    <w:rsid w:val="00CF4F15"/>
    <w:rsid w:val="00CF5041"/>
    <w:rsid w:val="00D05922"/>
    <w:rsid w:val="00D06492"/>
    <w:rsid w:val="00D067DA"/>
    <w:rsid w:val="00D07620"/>
    <w:rsid w:val="00D2154D"/>
    <w:rsid w:val="00D23AC1"/>
    <w:rsid w:val="00D27959"/>
    <w:rsid w:val="00D34AE3"/>
    <w:rsid w:val="00D36F54"/>
    <w:rsid w:val="00D3714A"/>
    <w:rsid w:val="00D3784C"/>
    <w:rsid w:val="00D404E7"/>
    <w:rsid w:val="00D51EDB"/>
    <w:rsid w:val="00D56FD2"/>
    <w:rsid w:val="00D62E2F"/>
    <w:rsid w:val="00D6605F"/>
    <w:rsid w:val="00D70F25"/>
    <w:rsid w:val="00D7181A"/>
    <w:rsid w:val="00D777E5"/>
    <w:rsid w:val="00D80B98"/>
    <w:rsid w:val="00D81927"/>
    <w:rsid w:val="00D83AEA"/>
    <w:rsid w:val="00D8757C"/>
    <w:rsid w:val="00D91AE4"/>
    <w:rsid w:val="00DA255B"/>
    <w:rsid w:val="00DB36EF"/>
    <w:rsid w:val="00DB778F"/>
    <w:rsid w:val="00DC4374"/>
    <w:rsid w:val="00DC6227"/>
    <w:rsid w:val="00DE26B7"/>
    <w:rsid w:val="00DE6996"/>
    <w:rsid w:val="00DE7074"/>
    <w:rsid w:val="00DF02A7"/>
    <w:rsid w:val="00E035C5"/>
    <w:rsid w:val="00E04B6B"/>
    <w:rsid w:val="00E1353C"/>
    <w:rsid w:val="00E17808"/>
    <w:rsid w:val="00E23C0A"/>
    <w:rsid w:val="00E26496"/>
    <w:rsid w:val="00E27999"/>
    <w:rsid w:val="00E31865"/>
    <w:rsid w:val="00E335E3"/>
    <w:rsid w:val="00E34488"/>
    <w:rsid w:val="00E36444"/>
    <w:rsid w:val="00E42B75"/>
    <w:rsid w:val="00E42D34"/>
    <w:rsid w:val="00E4799E"/>
    <w:rsid w:val="00E502EB"/>
    <w:rsid w:val="00E51E24"/>
    <w:rsid w:val="00E64736"/>
    <w:rsid w:val="00E65D08"/>
    <w:rsid w:val="00E75400"/>
    <w:rsid w:val="00E84001"/>
    <w:rsid w:val="00E8713A"/>
    <w:rsid w:val="00E916CF"/>
    <w:rsid w:val="00EA0467"/>
    <w:rsid w:val="00EA0609"/>
    <w:rsid w:val="00EA349D"/>
    <w:rsid w:val="00EA4DA5"/>
    <w:rsid w:val="00EA6C7C"/>
    <w:rsid w:val="00EB3BD5"/>
    <w:rsid w:val="00EB5325"/>
    <w:rsid w:val="00EC1F52"/>
    <w:rsid w:val="00EC56E1"/>
    <w:rsid w:val="00ED1D55"/>
    <w:rsid w:val="00EE3C69"/>
    <w:rsid w:val="00EF0F07"/>
    <w:rsid w:val="00EF2970"/>
    <w:rsid w:val="00EF2B9D"/>
    <w:rsid w:val="00EF7595"/>
    <w:rsid w:val="00F10BDD"/>
    <w:rsid w:val="00F15DF2"/>
    <w:rsid w:val="00F16D47"/>
    <w:rsid w:val="00F223EA"/>
    <w:rsid w:val="00F235BD"/>
    <w:rsid w:val="00F33CD5"/>
    <w:rsid w:val="00F36595"/>
    <w:rsid w:val="00F45416"/>
    <w:rsid w:val="00F47AC0"/>
    <w:rsid w:val="00F51255"/>
    <w:rsid w:val="00F65592"/>
    <w:rsid w:val="00F6753E"/>
    <w:rsid w:val="00F72244"/>
    <w:rsid w:val="00F72408"/>
    <w:rsid w:val="00F74766"/>
    <w:rsid w:val="00F747E1"/>
    <w:rsid w:val="00F8514F"/>
    <w:rsid w:val="00F87B91"/>
    <w:rsid w:val="00F90C25"/>
    <w:rsid w:val="00F91380"/>
    <w:rsid w:val="00F93AB7"/>
    <w:rsid w:val="00F93D4B"/>
    <w:rsid w:val="00F96B0B"/>
    <w:rsid w:val="00FA0856"/>
    <w:rsid w:val="00FA24DB"/>
    <w:rsid w:val="00FA6D64"/>
    <w:rsid w:val="00FB3733"/>
    <w:rsid w:val="00FB3AEC"/>
    <w:rsid w:val="00FB4D99"/>
    <w:rsid w:val="00FB780D"/>
    <w:rsid w:val="00FB78BC"/>
    <w:rsid w:val="00FD1C91"/>
    <w:rsid w:val="00FD2236"/>
    <w:rsid w:val="00FE32A2"/>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3">
    <w:name w:val="heading 3"/>
    <w:basedOn w:val="Normal"/>
    <w:next w:val="Normal"/>
    <w:link w:val="Heading3Char"/>
    <w:uiPriority w:val="9"/>
    <w:semiHidden/>
    <w:unhideWhenUsed/>
    <w:qFormat/>
    <w:rsid w:val="006D5B62"/>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autoRedefine/>
    <w:qFormat/>
    <w:rsid w:val="00AA6403"/>
    <w:pPr>
      <w:widowControl/>
      <w:spacing w:before="120" w:after="120"/>
      <w:ind w:left="450"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uiPriority w:val="99"/>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6403"/>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character" w:customStyle="1" w:styleId="shorttext">
    <w:name w:val="short_text"/>
    <w:rsid w:val="00E035C5"/>
  </w:style>
  <w:style w:type="paragraph" w:styleId="NormalWeb">
    <w:name w:val="Normal (Web)"/>
    <w:basedOn w:val="Normal"/>
    <w:uiPriority w:val="99"/>
    <w:semiHidden/>
    <w:unhideWhenUsed/>
    <w:rsid w:val="00E035C5"/>
    <w:pPr>
      <w:widowControl/>
      <w:spacing w:beforeAutospacing="1" w:afterAutospacing="1"/>
    </w:pPr>
    <w:rPr>
      <w:snapToGrid/>
      <w:szCs w:val="24"/>
      <w:lang w:val="mk-MK" w:eastAsia="mk-MK"/>
    </w:rPr>
  </w:style>
  <w:style w:type="character" w:customStyle="1" w:styleId="Heading3Char">
    <w:name w:val="Heading 3 Char"/>
    <w:basedOn w:val="DefaultParagraphFont"/>
    <w:link w:val="Heading3"/>
    <w:uiPriority w:val="9"/>
    <w:semiHidden/>
    <w:rsid w:val="006D5B62"/>
    <w:rPr>
      <w:rFonts w:asciiTheme="majorHAnsi" w:eastAsiaTheme="majorEastAsia" w:hAnsiTheme="majorHAnsi" w:cstheme="majorBidi"/>
      <w:snapToGrid w:val="0"/>
      <w:color w:val="243F60"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398753361">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rcbc@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C17A9-5FB0-4F61-993A-93CC4104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Co&amp;Work Main</cp:lastModifiedBy>
  <cp:revision>3</cp:revision>
  <dcterms:created xsi:type="dcterms:W3CDTF">2024-12-22T18:18:00Z</dcterms:created>
  <dcterms:modified xsi:type="dcterms:W3CDTF">2024-12-22T18:21:00Z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2023-11-10T14:15:25Z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da111d20-9aab-44b7-8967-3186c7d22021</vt:lpwstr>
  </property>
  <property fmtid="{D5CDD505-2E9C-101B-9397-08002B2CF9AE}" pid="8" name="MSIP_Label_6bd9ddd1-4d20-43f6-abfa-fc3c07406f94_ContentBits">
    <vt:lpwstr>0</vt:lpwstr>
  </property>
</Properties>
</file>